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Pr="00FF781B" w:rsidRDefault="005640AD" w:rsidP="005640AD">
      <w:pPr>
        <w:spacing w:line="240" w:lineRule="auto"/>
        <w:jc w:val="center"/>
        <w:rPr>
          <w:rFonts w:ascii="Albertus Extra Bold" w:hAnsi="Albertus Extra Bold" w:cs="Times New Roman"/>
          <w:b/>
          <w:sz w:val="48"/>
          <w:szCs w:val="48"/>
        </w:rPr>
      </w:pPr>
      <w:r w:rsidRPr="00FF781B">
        <w:rPr>
          <w:rFonts w:ascii="Times New Roman" w:hAnsi="Times New Roman" w:cs="Times New Roman"/>
          <w:b/>
          <w:sz w:val="48"/>
          <w:szCs w:val="48"/>
        </w:rPr>
        <w:t>Беседа</w:t>
      </w:r>
      <w:r w:rsidRPr="00FF781B">
        <w:rPr>
          <w:rFonts w:ascii="Albertus Extra Bold" w:hAnsi="Albertus Extra Bold" w:cs="Times New Roman"/>
          <w:b/>
          <w:sz w:val="48"/>
          <w:szCs w:val="48"/>
        </w:rPr>
        <w:t xml:space="preserve">   </w:t>
      </w:r>
      <w:r w:rsidRPr="00FF781B">
        <w:rPr>
          <w:rFonts w:ascii="Times New Roman" w:hAnsi="Times New Roman" w:cs="Times New Roman"/>
          <w:b/>
          <w:sz w:val="48"/>
          <w:szCs w:val="48"/>
        </w:rPr>
        <w:t>на</w:t>
      </w:r>
      <w:r w:rsidRPr="00FF781B">
        <w:rPr>
          <w:rFonts w:ascii="Albertus Extra Bold" w:hAnsi="Albertus Extra Bold" w:cs="Times New Roman"/>
          <w:b/>
          <w:sz w:val="48"/>
          <w:szCs w:val="48"/>
        </w:rPr>
        <w:t xml:space="preserve"> </w:t>
      </w:r>
      <w:r w:rsidRPr="00FF781B">
        <w:rPr>
          <w:rFonts w:ascii="Times New Roman" w:hAnsi="Times New Roman" w:cs="Times New Roman"/>
          <w:b/>
          <w:sz w:val="48"/>
          <w:szCs w:val="48"/>
        </w:rPr>
        <w:t>тему</w:t>
      </w:r>
      <w:r w:rsidRPr="00FF781B">
        <w:rPr>
          <w:rFonts w:ascii="Albertus Extra Bold" w:hAnsi="Albertus Extra Bold" w:cs="Times New Roman"/>
          <w:b/>
          <w:sz w:val="48"/>
          <w:szCs w:val="48"/>
        </w:rPr>
        <w:t>:</w:t>
      </w:r>
    </w:p>
    <w:p w:rsidR="005640AD" w:rsidRPr="00FF781B" w:rsidRDefault="005640AD" w:rsidP="005640A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640AD" w:rsidRDefault="005640AD" w:rsidP="005640AD">
      <w:pPr>
        <w:spacing w:line="240" w:lineRule="auto"/>
        <w:jc w:val="center"/>
        <w:rPr>
          <w:rFonts w:ascii="GOST type A" w:hAnsi="GOST type A" w:cs="Times New Roman"/>
          <w:b/>
          <w:sz w:val="72"/>
          <w:szCs w:val="72"/>
        </w:rPr>
      </w:pPr>
      <w:r w:rsidRPr="00FF781B">
        <w:rPr>
          <w:rFonts w:ascii="GOST type A" w:hAnsi="GOST type A" w:cs="Times New Roman"/>
          <w:b/>
          <w:sz w:val="72"/>
          <w:szCs w:val="72"/>
        </w:rPr>
        <w:t>«Алкоголизм,</w:t>
      </w:r>
    </w:p>
    <w:p w:rsidR="005640AD" w:rsidRDefault="005640AD" w:rsidP="005640AD">
      <w:pPr>
        <w:spacing w:line="240" w:lineRule="auto"/>
        <w:jc w:val="center"/>
        <w:rPr>
          <w:rFonts w:ascii="GOST type A" w:hAnsi="GOST type A" w:cs="Times New Roman"/>
          <w:b/>
          <w:sz w:val="72"/>
          <w:szCs w:val="72"/>
        </w:rPr>
      </w:pPr>
      <w:r w:rsidRPr="00FF781B">
        <w:rPr>
          <w:rFonts w:ascii="GOST type A" w:hAnsi="GOST type A" w:cs="Times New Roman"/>
          <w:b/>
          <w:sz w:val="72"/>
          <w:szCs w:val="72"/>
        </w:rPr>
        <w:t>история   алкоголя,</w:t>
      </w:r>
    </w:p>
    <w:p w:rsidR="005640AD" w:rsidRPr="00FF781B" w:rsidRDefault="005640AD" w:rsidP="005640AD">
      <w:pPr>
        <w:spacing w:line="240" w:lineRule="auto"/>
        <w:jc w:val="center"/>
        <w:rPr>
          <w:rFonts w:ascii="GOST type A" w:hAnsi="GOST type A" w:cs="Times New Roman"/>
          <w:b/>
          <w:sz w:val="72"/>
          <w:szCs w:val="72"/>
        </w:rPr>
      </w:pPr>
      <w:r w:rsidRPr="00FF781B">
        <w:rPr>
          <w:rFonts w:ascii="GOST type A" w:hAnsi="GOST type A" w:cs="Times New Roman"/>
          <w:b/>
          <w:sz w:val="72"/>
          <w:szCs w:val="72"/>
        </w:rPr>
        <w:t>причины употребления,</w:t>
      </w:r>
    </w:p>
    <w:p w:rsidR="005640AD" w:rsidRDefault="005640AD" w:rsidP="005640AD">
      <w:pPr>
        <w:jc w:val="center"/>
        <w:rPr>
          <w:rFonts w:ascii="GOST type A" w:hAnsi="GOST type A" w:cs="Times New Roman"/>
          <w:b/>
          <w:sz w:val="72"/>
          <w:szCs w:val="72"/>
        </w:rPr>
      </w:pPr>
      <w:r w:rsidRPr="00FF781B">
        <w:rPr>
          <w:rFonts w:ascii="GOST type A" w:hAnsi="GOST type A" w:cs="Times New Roman"/>
          <w:b/>
          <w:sz w:val="72"/>
          <w:szCs w:val="72"/>
        </w:rPr>
        <w:t>влияние на здоровье и потомство</w:t>
      </w:r>
      <w:r>
        <w:rPr>
          <w:rFonts w:ascii="GOST type A" w:hAnsi="GOST type A" w:cs="Times New Roman"/>
          <w:b/>
          <w:sz w:val="72"/>
          <w:szCs w:val="72"/>
        </w:rPr>
        <w:t>, последствия»</w:t>
      </w: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640AD" w:rsidRDefault="005640AD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93B40" w:rsidRPr="00224832" w:rsidRDefault="00793B40" w:rsidP="00491B8F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Алкоголизм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1.1 История алкоголя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Похититель рассудка — так именуют алкоголь с давних времен.  Об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опьяняющих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свойствах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спиртных напитков люди узнали не менее чем за 8000  лет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до  нашей  эры  –  с  появлением  керамической  посуды,  давшей  возможность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изготовления алкогольных напитков из меда, плодовых  соков  и  дикорастущего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винограда.  Возможно,  виноделие  возникло   еще   до   начала   культурного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земледелия. Так,  известный  путешественник  Н.Н.  Миклухо-Маклай   наблюдал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папуасов Новой Гвинеи, не умевших еще добывать огонь, но знавших уже  приемы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приготовления хмельных напитков. Чистый спирт начали получать  в  6-7  веках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арабы и  назвали  его  «алкоголь»,  что  означает  «одурманивающий».  Первую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бутылку водки изготовил араб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Рагез</w:t>
      </w:r>
      <w:proofErr w:type="spell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860 году. Перегонка вина для  получения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спирта резко усугубила пьянство. Не  исключено,  что  именно  это  послужило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поводом для запрета употребления спиртных напитков  основоположником  ислама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(мусульманской религии) Мухаммедом (Магомет, 570--632).  Этот  запрет  вошел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впоследствии и в свод мусульманских законов – Коран (7 век). С  тех  пор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протяжении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 столетий в мусульманских странах алкоголь  не  употребляли,  а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отступники этого закона (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пьяницы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) жестоко карались.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Но даже  в  странах  Азии,  где  потребление  вина  запрещалось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религией (Кораном), культ вина все же процветал и воспевался в стихах.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В средневековье в  Западной  Европе  также  научились  получать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крепкие спиртные напитки путем возгонки вина и  других  бродящих  сахаристых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жидкостей. Согласно  легенде,  впервые  эту  операцию  совершил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итальянский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монах алхимик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Валентиус</w:t>
      </w:r>
      <w:proofErr w:type="spell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Испробовав  вновь  полученный  продукт  и  придя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состояние сильного алкогольного опьянения, алхимик  заявил,  что  он  открыл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чудодейственный  эликсир,  делающий  старца  молодым,  утомленного   бодрым,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тоскующего веселым.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С тех пор крепкие алкогольные напитки  быстро  распространились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 странам мира, прежде всего  за  счет  постоянно  растущего  промышленного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производства  алкоголя  из  дешевого  сырья  (картофеля,  отходов  сахарного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производства  и  т.п.).  Алкоголь  настолько  быстро  вошел   в   быт,   что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практически не один художник, писатель или поэт не обходил эту тему.  Таковы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картины пьянства на полотнах старых голландских,  итальянских,  испанских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немецких художников. Злую силу алкоголизма понимали  многие  передовые  люди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своего времени.  Известный  религиозный  реформатор  тех  лет  Мартин  Лютер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писал: « Каждая страна должна иметь своего дьявола, наш  немецкий  дьявол  –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добрая бочка вина».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Распространение  пьянства  на   Руси   связано   с   политикой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господствующих классов. Было даже  создано  мнение,  что  пьянство  является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якобы старинной традицией русского  народа.  При  этом  ссылались  на  слова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летописи: «Веселие на Руси – есть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пити</w:t>
      </w:r>
      <w:proofErr w:type="spell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». Но это клевета  на  русскую  нацию.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Русский историк и этнограф, знаток обычаев и нравов народа,  профессор  Н.И.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Костомаров (1817—1885) полностью опроверг это  мнение.  Он  доказал,  что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Древней Руси пили очень мало. Лишь на избранные праздники  варили  медовуху,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брагу  или  пиво,  крепость  которых  не  превышала  5-10  градусов.   Чарка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пускалась по кругу и из  нее  каждый  отпивал  несколько  глотков.  В  будни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никаких спиртных напитков не полагалось,  и  пьянство  считалось  величайшим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позором и грехом.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Но с 16-го столетия начался массовый завоз из-за границы  водки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вина. При  Иване  IV   и  Борисе  Годунове  учреждаются  «царевы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кабаки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»,</w:t>
      </w:r>
    </w:p>
    <w:p w:rsidR="005640AD" w:rsidRDefault="005640AD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40AD" w:rsidRDefault="005640AD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приносящие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массу денег в казну. Тем не менее, уже тогда пытались  ограничить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потребление спиртных напитков. Так в 1652 году вышел указ  «продавать  водку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 одной  чарке  человеку».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Запрещалось  выдавать  вино  «питухам»   (т.е.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пьющим), а также всем во время постов, по средам, пятницам  и  воскресеньям.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Однако из-за финансовых соображений вскоре  была  внесена  поправка:  «чтобы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великого государя казне учинить  прибыль,  питухов  с  кружечного  двора  не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отгонять», чем фактически поддерживалось пьянство.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С 1894 года продажа водки стала царской монополией.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Одним из темных пятен прошлого, следы которого еще  сохранились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у нас, являются пьянство и алкоголизм.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Надо ли говорить, что Россия в  смысле  употребления  спиртного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страна более чем особая. Тут свои, увы, печальные традиции, свои  стандарты.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Превалирует у нас употребление в  виде  «ударных  доз»:  большое  количество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выпитого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сжатые сроки. Чаще днем. Иначе говоря, в России доминирует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самый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неблагоприятный, так называемый «северный» тип пития. И пьем мы  исторически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все больше и больше. Если в1913 году продавалось 3,4  литра  на  человека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год, то в 1927 – 3,7. К концу 1940 года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госпродажа</w:t>
      </w:r>
      <w:proofErr w:type="spell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, правда снизилась до  2,3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литра, а к 1950 упала до 1,9  литра.  Но  зато  потом  только  стремительный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рост, и каждый всплеск рекордный.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Официально мы приблизились к мировым «питейным  стандартам».  А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неофициально? Госкомстат СССР в то время проводил секретные исследования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 самогоноварения. Самогон, оказывается, давал прибавку еще в  размере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5 с лишним литров. Итого 13,2 литра на каждого.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Четырнадцатого июня 1985 года ЦК КПСС объявил  войну  пьянству,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которая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потрясла все  основы  общества.  Бюджет  потерял  50  миллиардов  не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нынешних, а тех еще полновесных рублей,  в  два  раза  возросло  потребление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самогона.  Тем   не   менее,   именно   к   1987   году   возросла 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средняя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продолжительность  жизни.  Это  произошло  без  уменьшения   смертности 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отравлений  и  несчастных  случаев.  В  результате,  как  бы  мы  не  ругали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кампанию, она сберегла  жизнь  приблизительно  700  тысячам  россиян,  да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заболеваемость снизилась.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По данным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Госторгинспекции</w:t>
      </w:r>
      <w:proofErr w:type="spell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, в 1992 году каждая  десятая  бутылка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была фальсификацией горячительного напитка, в 1993 – каждая четвертая.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На  сегодня  потребление  спиртных  напитков  на  земном  шаре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характеризуется колоссальными цифрами. Какие же именно  алкогольные  напитки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потребляют в настоящее время.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2.1 Причины употребления алкоголя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Наверное,  Вы   неоднократно   слышали   выражение:   «выпьем,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согреемся». Считается в обиходе, что спирт является  хорошим  средством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согревания  организма.  Недаром  спиртное  часто  называют   «горячительными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напитками». Считается, что спирт обладает лечебным действием не  только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простудных, но и при целом ряде других заболеваний, в том  числе 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желудочно</w:t>
      </w:r>
      <w:proofErr w:type="spell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кишечного тракта, например при язве желудка. Врачи же наоборот считают,  что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язвенному больному категорически  нельзя  принимать  алкоголь.  Где  истина?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Ведь небольшие дозы спиртного действительно возбуждают аппетит.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Или  другое,  бытующее   среди   людей   убеждение:   алкоголь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возбуждает, взбадривает, улучшает настроение,  самочувствие,  делает  беседу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более оживленной и интересной, что немаловажно для компании  молодых  людей.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Недаром  спиртное  принимают  «против  усталости»,   при   недомоганиях, 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практически на всех празднествах.</w:t>
      </w:r>
    </w:p>
    <w:p w:rsidR="005640AD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</w:t>
      </w:r>
    </w:p>
    <w:p w:rsidR="005640AD" w:rsidRDefault="005640AD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Более  того,  существует   мнение,   что   алкоголь   является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высококалорийным    продуктом,    быстро    обеспечивающим  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энергетические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потребности организма, что важно, например, в условиях похода  и  т.п.  А  в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пиве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сухих виноградных винах к  тому  же  есть  целый  набор  витаминов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ароматических     веществ.     В     медицинской     практике     используют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бактериостатические свойства спирта, употребляя  его  для  дезинфекции  (при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уколах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т.п.), приготовления лекарств, но отнюдь не для лечения болезней.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Итак,  алкоголь  принимают  для   поднятия   настроения, 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согревания организма, для предупреждения и  лечения  болезней,  в  частности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как дезинфицирующее средство, а также  как  средство  повышения  аппетита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энергетически ценный продукт. Где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здесь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правда и где заблуждение?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Один из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пироговских</w:t>
      </w:r>
      <w:proofErr w:type="spell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съездов русских врачей принял  резолюцию  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вреде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алкоголя: «...нет ни одного органа в человеческом теле, который бы  не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подвергался разрушительному  действию  алкоголя;  алкоголь  не  обладает  ни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одним таким действием, которое не  могло  быть  достигнуто  другим  лечебным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средством,  действующим  полезнее,  безопаснее  и   надежнее,   нет   такого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болезненного  состояния,  при  котором  необходимо  назначать  алкоголь 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сколько-нибудь продолжительное время».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Так   что   рассуждения   о   пользе   алкоголя   –   довольно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распространенное заблуждение. Взять хотя бы  очевидный  факт  –  возбуждение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аппетита после стопки водки или вина. Но это только на короткое время,  пока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спирт вызвал «запальный сок». В  дальнейшем  прием  алкоголя,  в  том  числе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пива, только вредит пищеварению. Ведь  спиртное  парализует  действие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таких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важных органов как печень и поджелудочная железа.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Выдающийся  психиатр   и   общественный   деятель,   борец 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алкоголизмом,  академик  Владимир  Михайлович   Бехтерев   (1857—1927)   так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охарактеризовал психологические причины  пьянства:  «Все  дело  в  том,  что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пьянство является вековым злом, оно пустило глубокие корни в  нашем  быту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породило целую систему диких питейных обычаев. Эти обычаи  требуют  пития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угощения вином при всяком случае».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Потребность в алкоголе не входит в число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естественных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жизненных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потребностей человека, как, например, потребность в кислороде  или  пище,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потому сам по себе  алкоголь  не  имеет  побудительной  силы  для  человека.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Потребность эта, как и некоторые другие  «потребности»  человека  (например,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курение) появляется  потому,  что  общество,  во-первых,  производит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данный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продукт  и,   во-вторых,   «воспроизводит»   обычаи,   формы,   привычки 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предрассудки, связанные с его потреблением. Разумеется, что эти привычки  не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присущи всем в одинаковой степени.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1.3 Влияние на здоровье и потомство, последствия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Необходимо рассказать о том, как влияет алкоголь на  женщин,  так  как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женщинами, являющимися продолжательницами рода человеческого,  закладывается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здоровье будущих поколений. Состояние здоровья ребенка, подростка  в  какой-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то мере определяет будущие возможности взрослого человека.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Алкоголь, отрицательно сказываясь на здоровье женщины, нарушает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и нормальное  функционирование  ее  половых  органов.  Вот  несколько  цифр.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Известный русский исследователь С.З.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Пащенков</w:t>
      </w:r>
      <w:proofErr w:type="spell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наблюдал в течение 5 лет  3300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пациенток, лечившихся от хронического алкоголизма. У 85,3  процента  из  них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имелись  хронические  заболевания,  причем  40,6  процента  женщин  страдали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заболеваниями половой сферы. В целом, у женщин,  злоупотребляющих  спиртным,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2,5 раза чаще,  чем  у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непьющих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,  отмечаются  различные  гинекологические</w:t>
      </w:r>
    </w:p>
    <w:p w:rsidR="005640AD" w:rsidRDefault="005640AD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40AD" w:rsidRDefault="005640AD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заболевания. Злоупотребление алкоголем, разрушая организм женщины,  истощает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ее нервную и эндокринную системы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 конце  концов  приводит  к  бесплодию.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  того,   женщины,   злоупотребляющие   алкоголем,    нередко    ведут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беспорядочную половую жизнь, что  неизбежно  сопровождается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воспалительными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заболеваниями половых органов и оканчивается бесплодием.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Состояние опьянения в момент зачатия может крайне  отрицательно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сказаться на здоровье будущего ребенка, так как алкоголь  опасен  не  только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созревающих половых клеток, но может  сыграть  свою  роковую  роль  и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момент  оплодотворения  вполне  полноценных   (нормальных)  половых  клеток.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Причем  сила   повреждающего   воздействия   алкоголя   в   момент   зачатия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непредсказуема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: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могут  быть  как  легкие   нарушения,   так   и   тяжелые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органические поражения различных органов и тканей будущего ребенка.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Период от момента  зачатия  до  3  месяцев  беременности  врачи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называют критическим в развитии  плода,  так  как  в  это  время  происходит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интенсивная закладка органов и формирование  тканей.  Употребление  алкоголя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может привести к уродующему воздействию на плод,  причем  повреждение  будет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тем сильнее, чем на более раннем этапе  критического  периода  воздействовал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алкоголь.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В  медицинской   литературе   появился   специальный   термин,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обозначающий комплекс пороков у детей, вызванных  повреждающим  воздействием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алкоголя в период  внутриутробного  развития  –  алкогольный  синдром  плода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(АСП) или синдром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алкогольной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фетопатии</w:t>
      </w:r>
      <w:proofErr w:type="spell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.  Для  АСП  характерны  врожденные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аномалии  развития  сердца,  наружных  половых  органов,  нарушение  функции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центральной нервной системы, низкая  масса  тела  при  рождении,  отставание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ребен6нка в росте и развитии. У  детей  с  синдромом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алкогольной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фетопатии</w:t>
      </w:r>
      <w:proofErr w:type="spell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характерные черты лица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маленькая голова, в особенности лицо, узкие  глаза,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специфическая складка век, тонкая верхняя губа.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Употребление  спиртных  напитков  опасно  на  всем  протяжении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беременности, так как алкоголь легко проникает от матери через  плаценту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кровеносным  сосудам,  питающим  плод.  Воздействие  алкоголя  на   плод 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последующие месяцы беременности приводит к  недоношенности,  снижению  массы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тела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рожденных детей, мертворождению.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Кормящая мать должна помнить, что алкоголь оказывает  крайне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вредное воздействие на организм грудного младенца и в первую очередь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его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нервную систему. Даже ничтожные дозы алкоголя, попадающие с  молоком  матери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в организм  младенца,  могут  вызвать  серьезные  нарушения  в  деятельности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центральной нервной системы, а в отдельных случаях  даже  иметь  необратимые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последствия.  Ребенок  под  воздействием  алкоголя  становится  беспокойным,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плохо спит, у него могут наблюдаться судороги, а в последующем и  отставание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 психическом  развитии.  Если  же  кормящая  мать   страдает 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хроническим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алкоголизмом, и в организм младенца регулярно попадает алкоголь, то,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помимо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вышеупомянутых осложнений, у ребенка может возникнуть  «синдром  </w:t>
      </w:r>
      <w:proofErr w:type="gramStart"/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алкогольной</w:t>
      </w:r>
      <w:proofErr w:type="gramEnd"/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зависимости грудного возраста». Подобные случаи описаны учеными  прошлого  и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4832">
        <w:rPr>
          <w:rFonts w:ascii="Times New Roman" w:eastAsia="Times New Roman" w:hAnsi="Times New Roman" w:cs="Times New Roman"/>
          <w:color w:val="333333"/>
          <w:sz w:val="24"/>
          <w:szCs w:val="24"/>
        </w:rPr>
        <w:t>современными исследователями.</w:t>
      </w:r>
    </w:p>
    <w:p w:rsidR="00793B40" w:rsidRPr="00224832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B40" w:rsidRDefault="00793B40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781B" w:rsidRDefault="00FF781B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40AD" w:rsidRDefault="005640AD" w:rsidP="005640AD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40AD" w:rsidRDefault="005640AD" w:rsidP="005640AD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40AD" w:rsidRDefault="005640AD" w:rsidP="005640AD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91B8F" w:rsidRDefault="00491B8F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91B8F" w:rsidRDefault="00491B8F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4832" w:rsidRDefault="00224832" w:rsidP="00FF781B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781B" w:rsidRDefault="00FF781B" w:rsidP="00FF7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1B" w:rsidRDefault="00FF781B" w:rsidP="00FF7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1B" w:rsidRDefault="00FF781B" w:rsidP="00FF7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1B" w:rsidRDefault="00FF781B" w:rsidP="00FF7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1B" w:rsidRDefault="00FF781B" w:rsidP="00FF7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1B" w:rsidRDefault="00FF781B" w:rsidP="00FF7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1B" w:rsidRPr="00224832" w:rsidRDefault="00FF781B" w:rsidP="00FF7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81B" w:rsidRPr="00224832" w:rsidSect="005640AD">
      <w:pgSz w:w="11906" w:h="16838"/>
      <w:pgMar w:top="709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GOST type A">
    <w:altName w:val="Century Gothic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B40"/>
    <w:rsid w:val="00010EE6"/>
    <w:rsid w:val="00224832"/>
    <w:rsid w:val="003810A0"/>
    <w:rsid w:val="00491B8F"/>
    <w:rsid w:val="005640AD"/>
    <w:rsid w:val="006B01F7"/>
    <w:rsid w:val="006D3328"/>
    <w:rsid w:val="006F00DE"/>
    <w:rsid w:val="00793B40"/>
    <w:rsid w:val="008C33C0"/>
    <w:rsid w:val="00AD1CAC"/>
    <w:rsid w:val="00B901AF"/>
    <w:rsid w:val="00BF697B"/>
    <w:rsid w:val="00C16B54"/>
    <w:rsid w:val="00CC1A27"/>
    <w:rsid w:val="00DC57A1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54"/>
  </w:style>
  <w:style w:type="paragraph" w:styleId="1">
    <w:name w:val="heading 1"/>
    <w:basedOn w:val="a"/>
    <w:link w:val="10"/>
    <w:uiPriority w:val="9"/>
    <w:qFormat/>
    <w:rsid w:val="00793B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B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793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3B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</cp:lastModifiedBy>
  <cp:revision>11</cp:revision>
  <cp:lastPrinted>2013-03-02T10:38:00Z</cp:lastPrinted>
  <dcterms:created xsi:type="dcterms:W3CDTF">2012-08-23T09:50:00Z</dcterms:created>
  <dcterms:modified xsi:type="dcterms:W3CDTF">2013-03-02T10:40:00Z</dcterms:modified>
</cp:coreProperties>
</file>