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EF2" w:rsidRPr="00D64EF2" w:rsidRDefault="00D64EF2" w:rsidP="00D64EF2">
      <w:pPr>
        <w:shd w:val="clear" w:color="auto" w:fill="FFFFFF"/>
        <w:tabs>
          <w:tab w:val="left" w:pos="6298"/>
          <w:tab w:val="left" w:pos="9034"/>
        </w:tabs>
        <w:spacing w:after="0" w:line="240" w:lineRule="auto"/>
        <w:ind w:left="1526"/>
        <w:rPr>
          <w:rFonts w:ascii="т" w:hAnsi="т"/>
          <w:sz w:val="28"/>
          <w:szCs w:val="28"/>
        </w:rPr>
      </w:pPr>
    </w:p>
    <w:tbl>
      <w:tblPr>
        <w:tblW w:w="5078" w:type="pct"/>
        <w:tblInd w:w="108" w:type="dxa"/>
        <w:tblBorders>
          <w:bottom w:val="thickThinSmallGap" w:sz="24" w:space="0" w:color="auto"/>
        </w:tblBorders>
        <w:tblLook w:val="0000"/>
      </w:tblPr>
      <w:tblGrid>
        <w:gridCol w:w="4537"/>
        <w:gridCol w:w="1792"/>
        <w:gridCol w:w="4362"/>
      </w:tblGrid>
      <w:tr w:rsidR="00D64EF2" w:rsidRPr="00D64EF2" w:rsidTr="00FE21A0">
        <w:tc>
          <w:tcPr>
            <w:tcW w:w="4111" w:type="dxa"/>
            <w:tcBorders>
              <w:top w:val="nil"/>
              <w:left w:val="nil"/>
              <w:bottom w:val="nil"/>
              <w:right w:val="nil"/>
            </w:tcBorders>
            <w:vAlign w:val="center"/>
          </w:tcPr>
          <w:p w:rsidR="00D64EF2" w:rsidRPr="00D64EF2" w:rsidRDefault="00D64EF2" w:rsidP="00D64EF2">
            <w:pPr>
              <w:spacing w:after="0" w:line="240" w:lineRule="auto"/>
              <w:ind w:right="-144"/>
              <w:jc w:val="center"/>
              <w:rPr>
                <w:rFonts w:ascii="т" w:hAnsi="т"/>
              </w:rPr>
            </w:pPr>
            <w:r w:rsidRPr="00D64EF2">
              <w:rPr>
                <w:rFonts w:ascii="т" w:hAnsi="т"/>
              </w:rPr>
              <w:t>БАШКОРТОСТАН РЕСПУБЛИКА</w:t>
            </w:r>
            <w:proofErr w:type="gramStart"/>
            <w:r w:rsidRPr="00D64EF2">
              <w:rPr>
                <w:rFonts w:ascii="т" w:hAnsi="т"/>
              </w:rPr>
              <w:t>h</w:t>
            </w:r>
            <w:proofErr w:type="gramEnd"/>
            <w:r w:rsidRPr="00D64EF2">
              <w:rPr>
                <w:rFonts w:ascii="т" w:hAnsi="т"/>
              </w:rPr>
              <w:t xml:space="preserve">Ы </w:t>
            </w:r>
          </w:p>
          <w:p w:rsidR="00D64EF2" w:rsidRPr="00D64EF2" w:rsidRDefault="00D64EF2" w:rsidP="00D64EF2">
            <w:pPr>
              <w:spacing w:after="0" w:line="240" w:lineRule="auto"/>
              <w:jc w:val="center"/>
              <w:rPr>
                <w:rFonts w:ascii="т" w:hAnsi="т"/>
              </w:rPr>
            </w:pPr>
            <w:r w:rsidRPr="00D64EF2">
              <w:rPr>
                <w:rFonts w:ascii="т" w:hAnsi="т"/>
              </w:rPr>
              <w:t xml:space="preserve">ИШЕМБАЙ РАЙОНЫ </w:t>
            </w:r>
          </w:p>
          <w:p w:rsidR="00D64EF2" w:rsidRPr="00D64EF2" w:rsidRDefault="00D64EF2" w:rsidP="00D64EF2">
            <w:pPr>
              <w:spacing w:after="0" w:line="240" w:lineRule="auto"/>
              <w:jc w:val="center"/>
              <w:rPr>
                <w:rFonts w:ascii="т" w:hAnsi="т"/>
              </w:rPr>
            </w:pPr>
            <w:r w:rsidRPr="00D64EF2">
              <w:rPr>
                <w:rFonts w:ascii="т" w:hAnsi="т"/>
              </w:rPr>
              <w:t>МУНИЦИПАЛЬ РАЙОНЫ</w:t>
            </w:r>
            <w:r w:rsidRPr="00D64EF2">
              <w:rPr>
                <w:rFonts w:ascii="т" w:hAnsi="т"/>
              </w:rPr>
              <w:br/>
              <w:t>ПЕТРОВСК АУЫЛ СОВЕТЫ</w:t>
            </w:r>
            <w:r w:rsidRPr="00D64EF2">
              <w:rPr>
                <w:rFonts w:ascii="т" w:hAnsi="т"/>
              </w:rPr>
              <w:br/>
              <w:t>АУЫЛ БИЛӘМӘ</w:t>
            </w:r>
            <w:proofErr w:type="gramStart"/>
            <w:r w:rsidRPr="00D64EF2">
              <w:rPr>
                <w:rFonts w:ascii="т" w:hAnsi="т"/>
              </w:rPr>
              <w:t>h</w:t>
            </w:r>
            <w:proofErr w:type="gramEnd"/>
            <w:r w:rsidRPr="00D64EF2">
              <w:rPr>
                <w:rFonts w:ascii="т" w:hAnsi="т"/>
              </w:rPr>
              <w:t>Е</w:t>
            </w:r>
            <w:r w:rsidRPr="00D64EF2">
              <w:rPr>
                <w:rFonts w:ascii="т" w:hAnsi="т"/>
              </w:rPr>
              <w:br/>
              <w:t xml:space="preserve"> ХӘКИМИӘТЕ</w:t>
            </w:r>
          </w:p>
        </w:tc>
        <w:tc>
          <w:tcPr>
            <w:tcW w:w="1624" w:type="dxa"/>
            <w:tcBorders>
              <w:top w:val="nil"/>
              <w:left w:val="nil"/>
              <w:bottom w:val="nil"/>
              <w:right w:val="nil"/>
            </w:tcBorders>
            <w:vAlign w:val="center"/>
          </w:tcPr>
          <w:p w:rsidR="00D64EF2" w:rsidRPr="00D64EF2" w:rsidRDefault="00D64EF2" w:rsidP="00D64EF2">
            <w:pPr>
              <w:spacing w:after="0" w:line="240" w:lineRule="auto"/>
              <w:jc w:val="center"/>
              <w:rPr>
                <w:rFonts w:ascii="т" w:hAnsi="т" w:cs="Arial"/>
              </w:rPr>
            </w:pPr>
          </w:p>
        </w:tc>
        <w:tc>
          <w:tcPr>
            <w:tcW w:w="3952" w:type="dxa"/>
            <w:tcBorders>
              <w:top w:val="nil"/>
              <w:left w:val="nil"/>
              <w:bottom w:val="nil"/>
              <w:right w:val="nil"/>
            </w:tcBorders>
            <w:vAlign w:val="center"/>
          </w:tcPr>
          <w:p w:rsidR="00D64EF2" w:rsidRPr="00D64EF2" w:rsidRDefault="00D64EF2" w:rsidP="00D64EF2">
            <w:pPr>
              <w:spacing w:after="0" w:line="240" w:lineRule="auto"/>
              <w:jc w:val="center"/>
              <w:rPr>
                <w:rFonts w:ascii="т" w:hAnsi="т" w:cs="Arial"/>
              </w:rPr>
            </w:pPr>
            <w:r w:rsidRPr="00D64EF2">
              <w:rPr>
                <w:rFonts w:ascii="т" w:hAnsi="т" w:cs="Arial"/>
              </w:rPr>
              <w:t xml:space="preserve">АДМИНИСТРАЦИЯ </w:t>
            </w:r>
            <w:proofErr w:type="gramStart"/>
            <w:r w:rsidRPr="00D64EF2">
              <w:rPr>
                <w:rFonts w:ascii="т" w:hAnsi="т" w:cs="Arial"/>
              </w:rPr>
              <w:t>СЕЛЬСКОГО</w:t>
            </w:r>
            <w:proofErr w:type="gramEnd"/>
          </w:p>
          <w:p w:rsidR="00D64EF2" w:rsidRPr="00D64EF2" w:rsidRDefault="00D64EF2" w:rsidP="00D64EF2">
            <w:pPr>
              <w:spacing w:after="0" w:line="240" w:lineRule="auto"/>
              <w:jc w:val="center"/>
              <w:rPr>
                <w:rFonts w:ascii="т" w:hAnsi="т" w:cs="Arial"/>
              </w:rPr>
            </w:pPr>
            <w:r w:rsidRPr="00D64EF2">
              <w:rPr>
                <w:rFonts w:ascii="т" w:hAnsi="т" w:cs="Arial"/>
              </w:rPr>
              <w:t>ПОСЕЛЕНИЯ ПЕТРОВСКИЙ СЕЛЬСОВЕТ</w:t>
            </w:r>
          </w:p>
          <w:p w:rsidR="00D64EF2" w:rsidRPr="00D64EF2" w:rsidRDefault="00D64EF2" w:rsidP="00D64EF2">
            <w:pPr>
              <w:spacing w:after="0" w:line="240" w:lineRule="auto"/>
              <w:jc w:val="center"/>
              <w:rPr>
                <w:rFonts w:ascii="т" w:hAnsi="т" w:cs="Arial"/>
              </w:rPr>
            </w:pPr>
            <w:r w:rsidRPr="00D64EF2">
              <w:rPr>
                <w:rFonts w:ascii="т" w:hAnsi="т" w:cs="Arial"/>
              </w:rPr>
              <w:t>МУНИЦИПАЛЬНОГО РАЙОНА</w:t>
            </w:r>
            <w:r w:rsidRPr="00D64EF2">
              <w:rPr>
                <w:rFonts w:ascii="т" w:hAnsi="т" w:cs="Arial"/>
              </w:rPr>
              <w:t></w:t>
            </w:r>
          </w:p>
          <w:p w:rsidR="00D64EF2" w:rsidRPr="00D64EF2" w:rsidRDefault="00D64EF2" w:rsidP="00D64EF2">
            <w:pPr>
              <w:spacing w:after="0" w:line="240" w:lineRule="auto"/>
              <w:jc w:val="center"/>
              <w:rPr>
                <w:rFonts w:ascii="т" w:hAnsi="т" w:cs="Arial"/>
                <w:bCs/>
              </w:rPr>
            </w:pPr>
            <w:r w:rsidRPr="00D64EF2">
              <w:rPr>
                <w:rFonts w:ascii="т" w:hAnsi="т" w:cs="Arial"/>
              </w:rPr>
              <w:t>ИШИМБАЙСКИЙ РАЙОН</w:t>
            </w:r>
          </w:p>
          <w:p w:rsidR="00D64EF2" w:rsidRPr="00D64EF2" w:rsidRDefault="00D64EF2" w:rsidP="00D64EF2">
            <w:pPr>
              <w:spacing w:after="0" w:line="240" w:lineRule="auto"/>
              <w:jc w:val="center"/>
              <w:rPr>
                <w:rFonts w:ascii="т" w:hAnsi="т" w:cs="Arial"/>
                <w:bCs/>
              </w:rPr>
            </w:pPr>
            <w:r w:rsidRPr="00D64EF2">
              <w:rPr>
                <w:rFonts w:ascii="т" w:hAnsi="т" w:cs="Arial"/>
              </w:rPr>
              <w:t>РЕСПУБЛИКА БАШКОРТОСТАН</w:t>
            </w:r>
          </w:p>
        </w:tc>
      </w:tr>
      <w:tr w:rsidR="00D64EF2" w:rsidRPr="00D64EF2" w:rsidTr="00FE21A0">
        <w:tc>
          <w:tcPr>
            <w:tcW w:w="4111" w:type="dxa"/>
            <w:tcBorders>
              <w:top w:val="nil"/>
              <w:left w:val="nil"/>
              <w:bottom w:val="thickThinSmallGap" w:sz="24" w:space="0" w:color="auto"/>
              <w:right w:val="nil"/>
            </w:tcBorders>
            <w:vAlign w:val="center"/>
          </w:tcPr>
          <w:p w:rsidR="00D64EF2" w:rsidRPr="00D64EF2" w:rsidRDefault="00D64EF2" w:rsidP="00D64EF2">
            <w:pPr>
              <w:spacing w:after="0" w:line="240" w:lineRule="auto"/>
              <w:jc w:val="center"/>
              <w:rPr>
                <w:rFonts w:ascii="т" w:hAnsi="т" w:cs="Arial"/>
                <w:b/>
                <w:i/>
                <w:lang w:val="be-BY"/>
              </w:rPr>
            </w:pPr>
            <w:r w:rsidRPr="00D64EF2">
              <w:rPr>
                <w:rFonts w:ascii="т" w:hAnsi="т" w:cs="Arial"/>
                <w:i/>
                <w:iCs/>
              </w:rPr>
              <w:t xml:space="preserve">453230, </w:t>
            </w:r>
            <w:r w:rsidRPr="00D64EF2">
              <w:rPr>
                <w:rFonts w:ascii="т" w:hAnsi="т"/>
                <w:i/>
                <w:lang w:val="be-BY"/>
              </w:rPr>
              <w:t>Башкортостан Республика</w:t>
            </w:r>
            <w:r w:rsidRPr="00D64EF2">
              <w:rPr>
                <w:rFonts w:ascii="т" w:hAnsi="т" w:cs="Arial"/>
                <w:i/>
                <w:lang w:val="be-BY"/>
              </w:rPr>
              <w:t>һы,</w:t>
            </w:r>
          </w:p>
          <w:p w:rsidR="00D64EF2" w:rsidRPr="00D64EF2" w:rsidRDefault="00D64EF2" w:rsidP="00D64EF2">
            <w:pPr>
              <w:spacing w:after="0" w:line="240" w:lineRule="auto"/>
              <w:ind w:left="-168" w:right="-108"/>
              <w:jc w:val="center"/>
              <w:rPr>
                <w:rFonts w:ascii="т" w:hAnsi="т" w:cs="Arial"/>
                <w:bCs/>
                <w:i/>
                <w:iCs/>
              </w:rPr>
            </w:pPr>
            <w:r w:rsidRPr="00D64EF2">
              <w:rPr>
                <w:rFonts w:ascii="т" w:hAnsi="т"/>
                <w:i/>
              </w:rPr>
              <w:t xml:space="preserve"> Ишембай</w:t>
            </w:r>
            <w:r w:rsidRPr="00D64EF2">
              <w:rPr>
                <w:rFonts w:ascii="т" w:hAnsi="т"/>
                <w:i/>
                <w:lang w:val="be-BY"/>
              </w:rPr>
              <w:t xml:space="preserve"> районы</w:t>
            </w:r>
            <w:r w:rsidRPr="00D64EF2">
              <w:rPr>
                <w:rFonts w:ascii="т" w:hAnsi="т" w:cs="Arial"/>
                <w:i/>
                <w:iCs/>
              </w:rPr>
              <w:t xml:space="preserve">  </w:t>
            </w:r>
          </w:p>
          <w:p w:rsidR="00D64EF2" w:rsidRPr="00D64EF2" w:rsidRDefault="00D64EF2" w:rsidP="00D64EF2">
            <w:pPr>
              <w:spacing w:after="0" w:line="240" w:lineRule="auto"/>
              <w:ind w:left="-168" w:right="-108"/>
              <w:jc w:val="center"/>
              <w:rPr>
                <w:rFonts w:ascii="т" w:hAnsi="т" w:cs="Arial"/>
                <w:bCs/>
                <w:i/>
                <w:iCs/>
              </w:rPr>
            </w:pPr>
            <w:r w:rsidRPr="00D64EF2">
              <w:rPr>
                <w:rFonts w:ascii="т" w:hAnsi="т" w:cs="Arial"/>
                <w:i/>
                <w:iCs/>
              </w:rPr>
              <w:t>Петровск ауылы, Ленин урамы,23</w:t>
            </w:r>
          </w:p>
          <w:p w:rsidR="00D64EF2" w:rsidRPr="00D64EF2" w:rsidRDefault="00D64EF2" w:rsidP="00D64EF2">
            <w:pPr>
              <w:spacing w:after="0" w:line="240" w:lineRule="auto"/>
              <w:ind w:left="-168" w:right="-108"/>
              <w:jc w:val="center"/>
              <w:rPr>
                <w:rFonts w:ascii="т" w:hAnsi="т" w:cs="Arial"/>
                <w:i/>
              </w:rPr>
            </w:pPr>
            <w:r w:rsidRPr="00D64EF2">
              <w:rPr>
                <w:rFonts w:ascii="т" w:hAnsi="т" w:cs="Arial"/>
                <w:i/>
                <w:iCs/>
              </w:rPr>
              <w:t xml:space="preserve"> тел.</w:t>
            </w:r>
            <w:r w:rsidRPr="00D64EF2">
              <w:rPr>
                <w:rFonts w:ascii="т" w:hAnsi="т" w:cs="Arial"/>
                <w:i/>
              </w:rPr>
              <w:t>(34794) 76-5-25, факс (34794) 76-5-23</w:t>
            </w:r>
          </w:p>
        </w:tc>
        <w:tc>
          <w:tcPr>
            <w:tcW w:w="1624" w:type="dxa"/>
            <w:tcBorders>
              <w:top w:val="nil"/>
              <w:left w:val="nil"/>
              <w:bottom w:val="thickThinSmallGap" w:sz="24" w:space="0" w:color="auto"/>
              <w:right w:val="nil"/>
            </w:tcBorders>
            <w:vAlign w:val="center"/>
          </w:tcPr>
          <w:p w:rsidR="00D64EF2" w:rsidRPr="00D64EF2" w:rsidRDefault="00D64EF2" w:rsidP="00D64EF2">
            <w:pPr>
              <w:spacing w:after="0" w:line="240" w:lineRule="auto"/>
              <w:jc w:val="center"/>
              <w:rPr>
                <w:rFonts w:ascii="т" w:hAnsi="т"/>
              </w:rPr>
            </w:pPr>
          </w:p>
        </w:tc>
        <w:tc>
          <w:tcPr>
            <w:tcW w:w="3952" w:type="dxa"/>
            <w:tcBorders>
              <w:top w:val="nil"/>
              <w:left w:val="nil"/>
              <w:bottom w:val="thickThinSmallGap" w:sz="24" w:space="0" w:color="auto"/>
              <w:right w:val="nil"/>
            </w:tcBorders>
            <w:vAlign w:val="center"/>
          </w:tcPr>
          <w:p w:rsidR="00D64EF2" w:rsidRPr="00D64EF2" w:rsidRDefault="00D64EF2" w:rsidP="00D64EF2">
            <w:pPr>
              <w:spacing w:after="0" w:line="240" w:lineRule="auto"/>
              <w:ind w:left="-168" w:right="-108"/>
              <w:jc w:val="center"/>
              <w:rPr>
                <w:rFonts w:ascii="т" w:hAnsi="т" w:cs="Arial"/>
                <w:bCs/>
                <w:i/>
                <w:iCs/>
              </w:rPr>
            </w:pPr>
            <w:r w:rsidRPr="00D64EF2">
              <w:rPr>
                <w:rFonts w:ascii="т" w:hAnsi="т" w:cs="Arial"/>
                <w:i/>
                <w:iCs/>
              </w:rPr>
              <w:t>453230, Республика Башкортостан</w:t>
            </w:r>
          </w:p>
          <w:p w:rsidR="00D64EF2" w:rsidRPr="00D64EF2" w:rsidRDefault="00D64EF2" w:rsidP="00D64EF2">
            <w:pPr>
              <w:spacing w:after="0" w:line="240" w:lineRule="auto"/>
              <w:ind w:left="-168" w:right="-108"/>
              <w:jc w:val="center"/>
              <w:rPr>
                <w:rFonts w:ascii="т" w:hAnsi="т" w:cs="Arial"/>
                <w:bCs/>
                <w:i/>
                <w:iCs/>
              </w:rPr>
            </w:pPr>
            <w:r w:rsidRPr="00D64EF2">
              <w:rPr>
                <w:rFonts w:ascii="т" w:hAnsi="т" w:cs="Arial"/>
                <w:i/>
                <w:iCs/>
              </w:rPr>
              <w:t>Ишимбайский район</w:t>
            </w:r>
          </w:p>
          <w:p w:rsidR="00D64EF2" w:rsidRPr="00D64EF2" w:rsidRDefault="00D64EF2" w:rsidP="00D64EF2">
            <w:pPr>
              <w:spacing w:after="0" w:line="240" w:lineRule="auto"/>
              <w:ind w:left="-168" w:right="-108"/>
              <w:jc w:val="center"/>
              <w:rPr>
                <w:rFonts w:ascii="т" w:hAnsi="т" w:cs="Arial"/>
                <w:bCs/>
                <w:i/>
                <w:iCs/>
              </w:rPr>
            </w:pPr>
            <w:r w:rsidRPr="00D64EF2">
              <w:rPr>
                <w:rFonts w:ascii="т" w:hAnsi="т" w:cs="Arial"/>
                <w:i/>
                <w:iCs/>
              </w:rPr>
              <w:t>с</w:t>
            </w:r>
            <w:proofErr w:type="gramStart"/>
            <w:r w:rsidRPr="00D64EF2">
              <w:rPr>
                <w:rFonts w:ascii="т" w:hAnsi="т" w:cs="Arial"/>
                <w:i/>
                <w:iCs/>
              </w:rPr>
              <w:t>.П</w:t>
            </w:r>
            <w:proofErr w:type="gramEnd"/>
            <w:r w:rsidRPr="00D64EF2">
              <w:rPr>
                <w:rFonts w:ascii="т" w:hAnsi="т" w:cs="Arial"/>
                <w:i/>
                <w:iCs/>
              </w:rPr>
              <w:t>етровское, ул.Ленина.23</w:t>
            </w:r>
          </w:p>
          <w:p w:rsidR="00D64EF2" w:rsidRPr="00D64EF2" w:rsidRDefault="00D64EF2" w:rsidP="00D64EF2">
            <w:pPr>
              <w:spacing w:after="0" w:line="240" w:lineRule="auto"/>
              <w:jc w:val="center"/>
              <w:rPr>
                <w:rFonts w:ascii="т" w:hAnsi="т" w:cs="Arial"/>
                <w:bCs/>
              </w:rPr>
            </w:pPr>
            <w:r w:rsidRPr="00D64EF2">
              <w:rPr>
                <w:rFonts w:ascii="т" w:hAnsi="т" w:cs="Arial"/>
                <w:i/>
              </w:rPr>
              <w:t>тел.(34794) 76-5-25, факс (34794)76-5-23</w:t>
            </w:r>
          </w:p>
        </w:tc>
      </w:tr>
    </w:tbl>
    <w:p w:rsidR="00D64EF2" w:rsidRPr="00D64EF2" w:rsidRDefault="00D64EF2" w:rsidP="00D64EF2">
      <w:pPr>
        <w:spacing w:after="0" w:line="240" w:lineRule="auto"/>
        <w:ind w:firstLine="720"/>
        <w:jc w:val="both"/>
        <w:rPr>
          <w:rFonts w:ascii="т" w:hAnsi="т" w:cs="Arial"/>
        </w:rPr>
      </w:pPr>
      <w:r w:rsidRPr="00D64EF2">
        <w:rPr>
          <w:rFonts w:ascii="т" w:hAnsi="т" w:cs="Arial"/>
        </w:rPr>
        <w:t xml:space="preserve"> </w:t>
      </w:r>
    </w:p>
    <w:p w:rsidR="00D64EF2" w:rsidRPr="00D64EF2" w:rsidRDefault="00D64EF2" w:rsidP="00D64EF2">
      <w:pPr>
        <w:spacing w:after="0" w:line="240" w:lineRule="auto"/>
        <w:jc w:val="center"/>
        <w:rPr>
          <w:rFonts w:ascii="т" w:hAnsi="т" w:cs="Arial"/>
          <w:sz w:val="28"/>
          <w:szCs w:val="28"/>
        </w:rPr>
      </w:pPr>
      <w:r w:rsidRPr="00D64EF2">
        <w:rPr>
          <w:rFonts w:ascii="т" w:hAnsi="т" w:cs="Arial"/>
          <w:sz w:val="28"/>
          <w:szCs w:val="28"/>
        </w:rPr>
        <w:t xml:space="preserve">         КАРАР                                                   ПОСТАНОВЛЕНИЕ </w:t>
      </w:r>
    </w:p>
    <w:p w:rsidR="00D64EF2" w:rsidRPr="00D64EF2" w:rsidRDefault="00D64EF2" w:rsidP="00D64EF2">
      <w:pPr>
        <w:spacing w:after="0" w:line="240" w:lineRule="auto"/>
        <w:jc w:val="center"/>
        <w:rPr>
          <w:rFonts w:ascii="т" w:hAnsi="т"/>
          <w:sz w:val="28"/>
          <w:szCs w:val="28"/>
        </w:rPr>
      </w:pPr>
      <w:r w:rsidRPr="00D64EF2">
        <w:rPr>
          <w:rFonts w:ascii="т" w:hAnsi="т"/>
          <w:sz w:val="28"/>
          <w:szCs w:val="28"/>
        </w:rPr>
        <w:t xml:space="preserve"> </w:t>
      </w:r>
    </w:p>
    <w:p w:rsidR="00D64EF2" w:rsidRPr="00D64EF2" w:rsidRDefault="00D64EF2" w:rsidP="00D64EF2">
      <w:pPr>
        <w:spacing w:after="0" w:line="240" w:lineRule="auto"/>
        <w:rPr>
          <w:rFonts w:ascii="т" w:hAnsi="т"/>
          <w:sz w:val="28"/>
          <w:szCs w:val="28"/>
        </w:rPr>
      </w:pPr>
      <w:r w:rsidRPr="00D64EF2">
        <w:rPr>
          <w:rFonts w:ascii="т" w:hAnsi="т"/>
          <w:sz w:val="28"/>
          <w:szCs w:val="28"/>
        </w:rPr>
        <w:t xml:space="preserve">№   </w:t>
      </w:r>
      <w:r w:rsidR="000644DB">
        <w:rPr>
          <w:sz w:val="28"/>
          <w:szCs w:val="28"/>
        </w:rPr>
        <w:t>42</w:t>
      </w:r>
      <w:r w:rsidRPr="00D64EF2">
        <w:rPr>
          <w:rFonts w:ascii="т" w:hAnsi="т"/>
          <w:sz w:val="28"/>
          <w:szCs w:val="28"/>
        </w:rPr>
        <w:t xml:space="preserve">                                                       </w:t>
      </w:r>
      <w:r w:rsidR="00F578BD">
        <w:rPr>
          <w:sz w:val="28"/>
          <w:szCs w:val="28"/>
        </w:rPr>
        <w:t xml:space="preserve">                                             </w:t>
      </w:r>
      <w:r w:rsidRPr="00D64EF2">
        <w:rPr>
          <w:rFonts w:ascii="т" w:hAnsi="т"/>
          <w:sz w:val="28"/>
          <w:szCs w:val="28"/>
        </w:rPr>
        <w:t xml:space="preserve">        от     </w:t>
      </w:r>
      <w:r w:rsidR="000644DB">
        <w:rPr>
          <w:sz w:val="28"/>
          <w:szCs w:val="28"/>
        </w:rPr>
        <w:t>16.06.2014 г</w:t>
      </w:r>
      <w:r w:rsidRPr="00D64EF2">
        <w:rPr>
          <w:rFonts w:ascii="т" w:hAnsi="т"/>
          <w:sz w:val="28"/>
          <w:szCs w:val="28"/>
        </w:rPr>
        <w:t xml:space="preserve">            </w:t>
      </w:r>
    </w:p>
    <w:p w:rsidR="00D64EF2" w:rsidRPr="00D64EF2" w:rsidRDefault="00D64EF2" w:rsidP="00D64EF2">
      <w:pPr>
        <w:shd w:val="clear" w:color="auto" w:fill="FFFFFF"/>
        <w:spacing w:after="0" w:line="240" w:lineRule="auto"/>
        <w:ind w:right="3110"/>
        <w:rPr>
          <w:rFonts w:ascii="т" w:hAnsi="т"/>
          <w:sz w:val="28"/>
          <w:szCs w:val="28"/>
        </w:rPr>
      </w:pPr>
    </w:p>
    <w:p w:rsidR="00D64EF2" w:rsidRPr="00D64EF2" w:rsidRDefault="00D64EF2" w:rsidP="00D64EF2">
      <w:pPr>
        <w:shd w:val="clear" w:color="auto" w:fill="FFFFFF"/>
        <w:spacing w:after="0" w:line="240" w:lineRule="auto"/>
        <w:ind w:right="3110"/>
        <w:rPr>
          <w:rFonts w:ascii="т" w:hAnsi="т"/>
          <w:sz w:val="28"/>
          <w:szCs w:val="28"/>
        </w:rPr>
      </w:pPr>
      <w:r w:rsidRPr="00D64EF2">
        <w:rPr>
          <w:rFonts w:ascii="т" w:hAnsi="т"/>
          <w:sz w:val="28"/>
          <w:szCs w:val="28"/>
        </w:rPr>
        <w:t>«Об учебно-консультационных пунктах по гражданской обороне и чрезвычайным ситуациям на территории сельского поселения Петровский  сельсовет</w:t>
      </w:r>
    </w:p>
    <w:p w:rsidR="00D64EF2" w:rsidRPr="00D64EF2" w:rsidRDefault="00D64EF2" w:rsidP="00D64EF2">
      <w:pPr>
        <w:shd w:val="clear" w:color="auto" w:fill="FFFFFF"/>
        <w:spacing w:after="0" w:line="240" w:lineRule="auto"/>
        <w:ind w:right="3110"/>
        <w:rPr>
          <w:rFonts w:ascii="т" w:hAnsi="т"/>
          <w:sz w:val="28"/>
          <w:szCs w:val="28"/>
        </w:rPr>
      </w:pPr>
      <w:r w:rsidRPr="00D64EF2">
        <w:rPr>
          <w:rFonts w:ascii="т" w:hAnsi="т"/>
          <w:sz w:val="28"/>
          <w:szCs w:val="28"/>
        </w:rPr>
        <w:t>муниципального района Ишимбайский район</w:t>
      </w:r>
    </w:p>
    <w:p w:rsidR="00D64EF2" w:rsidRPr="00D64EF2" w:rsidRDefault="00D64EF2" w:rsidP="00D64EF2">
      <w:pPr>
        <w:shd w:val="clear" w:color="auto" w:fill="FFFFFF"/>
        <w:spacing w:after="0" w:line="240" w:lineRule="auto"/>
        <w:ind w:right="3110"/>
        <w:rPr>
          <w:rFonts w:ascii="т" w:hAnsi="т"/>
          <w:sz w:val="28"/>
          <w:szCs w:val="28"/>
        </w:rPr>
      </w:pPr>
      <w:r w:rsidRPr="00D64EF2">
        <w:rPr>
          <w:rFonts w:ascii="т" w:hAnsi="т"/>
          <w:sz w:val="28"/>
          <w:szCs w:val="28"/>
        </w:rPr>
        <w:t xml:space="preserve"> Республики Башкортостан»</w:t>
      </w:r>
    </w:p>
    <w:p w:rsidR="00D64EF2" w:rsidRPr="00D64EF2" w:rsidRDefault="00D64EF2" w:rsidP="00D64EF2">
      <w:pPr>
        <w:shd w:val="clear" w:color="auto" w:fill="FFFFFF"/>
        <w:spacing w:after="0" w:line="240" w:lineRule="auto"/>
        <w:ind w:right="3110"/>
        <w:rPr>
          <w:rFonts w:ascii="т" w:hAnsi="т"/>
          <w:sz w:val="28"/>
          <w:szCs w:val="28"/>
        </w:rPr>
      </w:pPr>
    </w:p>
    <w:p w:rsidR="00D64EF2" w:rsidRPr="00D64EF2" w:rsidRDefault="00D64EF2" w:rsidP="00D64EF2">
      <w:pPr>
        <w:shd w:val="clear" w:color="auto" w:fill="FFFFFF"/>
        <w:spacing w:after="0" w:line="240" w:lineRule="auto"/>
        <w:ind w:left="24" w:firstLine="701"/>
        <w:jc w:val="both"/>
        <w:rPr>
          <w:rFonts w:ascii="т" w:hAnsi="т"/>
          <w:sz w:val="28"/>
          <w:szCs w:val="28"/>
        </w:rPr>
      </w:pPr>
      <w:proofErr w:type="gramStart"/>
      <w:r w:rsidRPr="00D64EF2">
        <w:rPr>
          <w:rFonts w:ascii="т" w:hAnsi="т"/>
          <w:sz w:val="28"/>
          <w:szCs w:val="28"/>
        </w:rPr>
        <w:t>В соответствии с п. 2 ст. 8 ФЗ от 12.02.1998 года № 28-ФЗ «О гражданской обороне», постановлениями Правительства Российской Федерации от 02.11.2000 года № 841 «Об утверждении Положения об организации обучения населения в области гражданской обороны» и от 04.09.2003 года № 547 «О подготовке населения в области защиты от чрезвычайных ситуаций природного и техногенного характера»,</w:t>
      </w:r>
      <w:proofErr w:type="gramEnd"/>
      <w:r w:rsidRPr="00D64EF2">
        <w:rPr>
          <w:rFonts w:ascii="т" w:hAnsi="т"/>
          <w:sz w:val="28"/>
          <w:szCs w:val="28"/>
        </w:rPr>
        <w:t xml:space="preserve"> </w:t>
      </w:r>
      <w:proofErr w:type="gramStart"/>
      <w:r w:rsidRPr="00D64EF2">
        <w:rPr>
          <w:rFonts w:ascii="т" w:hAnsi="т"/>
          <w:sz w:val="28"/>
          <w:szCs w:val="28"/>
        </w:rPr>
        <w:t>Организационно-методических указаний по подготовке населения Республики Башкортостан в области гражданской обороны, защиты от чрезвычайных ситуаций, обеспечения пожарной безопасности и безопасности людей на водных объектах на 2011-2015 годы, в целях совершенствования подготовки и обучения населения в области гражданской обороны и защиты от чрезвычайных ситуаций природного и техногенного характера на территории   сельского   поселения Петровский сельсовет муниципального района Ишимбайский район Республики Башкортостан,</w:t>
      </w:r>
      <w:proofErr w:type="gramEnd"/>
    </w:p>
    <w:p w:rsidR="00D64EF2" w:rsidRPr="00D64EF2" w:rsidRDefault="00D64EF2" w:rsidP="00D64EF2">
      <w:pPr>
        <w:shd w:val="clear" w:color="auto" w:fill="FFFFFF"/>
        <w:spacing w:after="0" w:line="240" w:lineRule="auto"/>
        <w:ind w:left="24" w:firstLine="701"/>
        <w:jc w:val="both"/>
        <w:rPr>
          <w:rFonts w:ascii="т" w:hAnsi="т"/>
          <w:sz w:val="28"/>
          <w:szCs w:val="28"/>
        </w:rPr>
      </w:pPr>
    </w:p>
    <w:p w:rsidR="00D64EF2" w:rsidRDefault="00D64EF2" w:rsidP="00D64EF2">
      <w:pPr>
        <w:shd w:val="clear" w:color="auto" w:fill="FFFFFF"/>
        <w:spacing w:after="0" w:line="240" w:lineRule="auto"/>
        <w:ind w:left="4277"/>
        <w:rPr>
          <w:sz w:val="28"/>
          <w:szCs w:val="28"/>
        </w:rPr>
      </w:pPr>
      <w:r w:rsidRPr="00D64EF2">
        <w:rPr>
          <w:rFonts w:ascii="т" w:hAnsi="т"/>
          <w:sz w:val="28"/>
          <w:szCs w:val="28"/>
        </w:rPr>
        <w:t>ПОСТАНОВЛЯЮ:</w:t>
      </w:r>
    </w:p>
    <w:p w:rsidR="00950102" w:rsidRPr="00950102" w:rsidRDefault="00950102" w:rsidP="00D64EF2">
      <w:pPr>
        <w:shd w:val="clear" w:color="auto" w:fill="FFFFFF"/>
        <w:spacing w:after="0" w:line="240" w:lineRule="auto"/>
        <w:ind w:left="4277"/>
        <w:rPr>
          <w:sz w:val="28"/>
          <w:szCs w:val="28"/>
        </w:rPr>
      </w:pPr>
    </w:p>
    <w:p w:rsidR="00D64EF2" w:rsidRPr="00950102" w:rsidRDefault="00D64EF2" w:rsidP="00950102">
      <w:pPr>
        <w:spacing w:after="0" w:line="240" w:lineRule="auto"/>
        <w:ind w:firstLine="709"/>
        <w:jc w:val="both"/>
        <w:rPr>
          <w:rFonts w:ascii="т" w:hAnsi="т"/>
          <w:spacing w:val="1"/>
          <w:sz w:val="28"/>
          <w:szCs w:val="28"/>
        </w:rPr>
      </w:pPr>
      <w:r w:rsidRPr="00D64EF2">
        <w:rPr>
          <w:rFonts w:ascii="т" w:hAnsi="т"/>
          <w:spacing w:val="-2"/>
          <w:sz w:val="28"/>
          <w:szCs w:val="28"/>
        </w:rPr>
        <w:t xml:space="preserve">1. </w:t>
      </w:r>
      <w:r w:rsidRPr="00D64EF2">
        <w:rPr>
          <w:rFonts w:ascii="т" w:hAnsi="т"/>
          <w:sz w:val="28"/>
          <w:szCs w:val="28"/>
        </w:rPr>
        <w:t>Утвердить прилагаемое  Положение об учебно-консультационных пунктах</w:t>
      </w:r>
      <w:r w:rsidRPr="00D64EF2">
        <w:rPr>
          <w:rFonts w:ascii="т" w:hAnsi="т"/>
          <w:sz w:val="28"/>
          <w:szCs w:val="28"/>
        </w:rPr>
        <w:br/>
        <w:t>по гражданской обороне и чрезвычайным ситуациям для обучения неработающего</w:t>
      </w:r>
      <w:r w:rsidRPr="00D64EF2">
        <w:rPr>
          <w:rFonts w:ascii="т" w:hAnsi="т"/>
          <w:sz w:val="28"/>
          <w:szCs w:val="28"/>
        </w:rPr>
        <w:br/>
        <w:t>населения на территории  сельского   поселения Петровский сельсовет  муниципального района Ишимбайский район Республики Башкортостан (Приложение № 1).</w:t>
      </w:r>
    </w:p>
    <w:p w:rsidR="00D64EF2" w:rsidRPr="00A65706" w:rsidRDefault="00950102" w:rsidP="00950102">
      <w:pPr>
        <w:shd w:val="clear" w:color="auto" w:fill="FFFFFF"/>
        <w:tabs>
          <w:tab w:val="left" w:pos="1224"/>
        </w:tabs>
        <w:spacing w:after="0" w:line="240" w:lineRule="auto"/>
        <w:ind w:left="10" w:right="29" w:firstLine="730"/>
        <w:jc w:val="both"/>
        <w:rPr>
          <w:rFonts w:ascii="т" w:hAnsi="т"/>
          <w:sz w:val="28"/>
          <w:szCs w:val="28"/>
        </w:rPr>
      </w:pPr>
      <w:r>
        <w:rPr>
          <w:spacing w:val="-17"/>
          <w:sz w:val="28"/>
          <w:szCs w:val="28"/>
        </w:rPr>
        <w:t>2</w:t>
      </w:r>
      <w:r w:rsidR="00D64EF2" w:rsidRPr="00D64EF2">
        <w:rPr>
          <w:rFonts w:ascii="т" w:hAnsi="т"/>
          <w:spacing w:val="-17"/>
          <w:sz w:val="28"/>
          <w:szCs w:val="28"/>
        </w:rPr>
        <w:t xml:space="preserve"> .</w:t>
      </w:r>
      <w:r w:rsidR="00D64EF2" w:rsidRPr="00D64EF2">
        <w:rPr>
          <w:rFonts w:ascii="т" w:hAnsi="т"/>
          <w:sz w:val="28"/>
          <w:szCs w:val="28"/>
        </w:rPr>
        <w:tab/>
      </w:r>
      <w:r w:rsidR="00D64EF2" w:rsidRPr="00A65706">
        <w:rPr>
          <w:rFonts w:ascii="т" w:hAnsi="т"/>
          <w:sz w:val="28"/>
          <w:szCs w:val="28"/>
        </w:rPr>
        <w:t>Утвердить типовой паспорт учебно-консультационного пункта по</w:t>
      </w:r>
      <w:r w:rsidR="00D64EF2" w:rsidRPr="00A65706">
        <w:rPr>
          <w:rFonts w:ascii="т" w:hAnsi="т"/>
          <w:sz w:val="28"/>
          <w:szCs w:val="28"/>
        </w:rPr>
        <w:br/>
        <w:t xml:space="preserve">гражданской обороне и чрезвычайным ситуациям </w:t>
      </w:r>
      <w:r w:rsidR="00D64EF2" w:rsidRPr="00A65706">
        <w:rPr>
          <w:rFonts w:ascii="т" w:hAnsi="т"/>
          <w:spacing w:val="1"/>
          <w:sz w:val="28"/>
          <w:szCs w:val="28"/>
        </w:rPr>
        <w:t xml:space="preserve">  </w:t>
      </w:r>
      <w:r w:rsidR="00D64EF2" w:rsidRPr="00A65706">
        <w:rPr>
          <w:rFonts w:ascii="т" w:hAnsi="т"/>
          <w:sz w:val="28"/>
          <w:szCs w:val="28"/>
        </w:rPr>
        <w:t>для обучения неработающего населения на территории сельского   поселения Петровский сельсовет  муниципального района Ишимбайский район Республики</w:t>
      </w:r>
      <w:r w:rsidR="00D64EF2" w:rsidRPr="00A65706">
        <w:rPr>
          <w:rFonts w:ascii="т" w:hAnsi="т"/>
          <w:sz w:val="28"/>
          <w:szCs w:val="28"/>
        </w:rPr>
        <w:br/>
        <w:t>Башкортостан (Приложение № 2).</w:t>
      </w:r>
    </w:p>
    <w:p w:rsidR="00A65706" w:rsidRPr="00A65706" w:rsidRDefault="00A65706" w:rsidP="00A65706">
      <w:pPr>
        <w:spacing w:after="0" w:line="240" w:lineRule="auto"/>
        <w:ind w:firstLine="680"/>
        <w:jc w:val="both"/>
        <w:rPr>
          <w:rFonts w:ascii="т" w:hAnsi="т"/>
          <w:sz w:val="28"/>
          <w:szCs w:val="28"/>
        </w:rPr>
      </w:pPr>
      <w:r w:rsidRPr="00A65706">
        <w:rPr>
          <w:rFonts w:ascii="т" w:hAnsi="т"/>
          <w:sz w:val="28"/>
          <w:szCs w:val="28"/>
        </w:rPr>
        <w:t>3. Разместить УКП по ГОЧС:</w:t>
      </w:r>
    </w:p>
    <w:p w:rsidR="00A65706" w:rsidRPr="00A65706" w:rsidRDefault="00A65706" w:rsidP="00A65706">
      <w:pPr>
        <w:spacing w:after="0" w:line="240" w:lineRule="auto"/>
        <w:ind w:firstLine="680"/>
        <w:jc w:val="both"/>
        <w:rPr>
          <w:rFonts w:ascii="т" w:hAnsi="т"/>
          <w:sz w:val="28"/>
          <w:szCs w:val="28"/>
        </w:rPr>
      </w:pPr>
      <w:r w:rsidRPr="00A65706">
        <w:rPr>
          <w:rFonts w:ascii="т" w:hAnsi="т"/>
          <w:sz w:val="28"/>
          <w:szCs w:val="28"/>
        </w:rPr>
        <w:t>3.1.   В  здании   администрации   сельского   поселения  Петровский  сельсовет муниципального района Ишимбайский район Республики Башкортостан   по  адресу: РБ Ишимбайский район,  с</w:t>
      </w:r>
      <w:proofErr w:type="gramStart"/>
      <w:r w:rsidRPr="00A65706">
        <w:rPr>
          <w:rFonts w:ascii="т" w:hAnsi="т"/>
          <w:sz w:val="28"/>
          <w:szCs w:val="28"/>
        </w:rPr>
        <w:t>.П</w:t>
      </w:r>
      <w:proofErr w:type="gramEnd"/>
      <w:r w:rsidRPr="00A65706">
        <w:rPr>
          <w:rFonts w:ascii="т" w:hAnsi="т"/>
          <w:sz w:val="28"/>
          <w:szCs w:val="28"/>
        </w:rPr>
        <w:t>етровское, ул.Ленина, д.23,   на 2-ом этаже</w:t>
      </w:r>
    </w:p>
    <w:p w:rsidR="00A65706" w:rsidRPr="00A65706" w:rsidRDefault="00A65706" w:rsidP="00A65706">
      <w:pPr>
        <w:spacing w:after="0" w:line="240" w:lineRule="auto"/>
        <w:ind w:firstLine="680"/>
        <w:jc w:val="both"/>
        <w:rPr>
          <w:rFonts w:ascii="т" w:hAnsi="т"/>
          <w:sz w:val="28"/>
          <w:szCs w:val="28"/>
        </w:rPr>
      </w:pPr>
    </w:p>
    <w:p w:rsidR="00472043" w:rsidRPr="00A65706" w:rsidRDefault="00A65706" w:rsidP="00A65706">
      <w:pPr>
        <w:spacing w:after="0" w:line="240" w:lineRule="auto"/>
        <w:ind w:firstLine="680"/>
        <w:jc w:val="both"/>
        <w:rPr>
          <w:sz w:val="28"/>
          <w:szCs w:val="28"/>
        </w:rPr>
      </w:pPr>
      <w:r w:rsidRPr="00557047">
        <w:rPr>
          <w:rFonts w:ascii="т" w:hAnsi="т"/>
          <w:sz w:val="28"/>
          <w:szCs w:val="28"/>
        </w:rPr>
        <w:lastRenderedPageBreak/>
        <w:t>3.2</w:t>
      </w:r>
      <w:proofErr w:type="gramStart"/>
      <w:r w:rsidRPr="00557047">
        <w:rPr>
          <w:rFonts w:ascii="т" w:hAnsi="т"/>
          <w:sz w:val="28"/>
          <w:szCs w:val="28"/>
        </w:rPr>
        <w:t xml:space="preserve"> Н</w:t>
      </w:r>
      <w:proofErr w:type="gramEnd"/>
      <w:r w:rsidRPr="00557047">
        <w:rPr>
          <w:rFonts w:ascii="т" w:hAnsi="т"/>
          <w:sz w:val="28"/>
          <w:szCs w:val="28"/>
        </w:rPr>
        <w:t>а базе Муниципального бюджетного образовательного   учреждения  Васильевской  средней школы муниципального района Ишимбайский район Республики Башкортостан   по  адресу: РБ Ишимбайский район,  с</w:t>
      </w:r>
      <w:proofErr w:type="gramStart"/>
      <w:r w:rsidRPr="00557047">
        <w:rPr>
          <w:rFonts w:ascii="т" w:hAnsi="т"/>
          <w:sz w:val="28"/>
          <w:szCs w:val="28"/>
        </w:rPr>
        <w:t>.В</w:t>
      </w:r>
      <w:proofErr w:type="gramEnd"/>
      <w:r w:rsidRPr="00557047">
        <w:rPr>
          <w:rFonts w:ascii="т" w:hAnsi="т"/>
          <w:sz w:val="28"/>
          <w:szCs w:val="28"/>
        </w:rPr>
        <w:t>асильевка, ул.Центральная, д.31 (по согласованию)</w:t>
      </w:r>
    </w:p>
    <w:p w:rsidR="00950102" w:rsidRPr="00950102" w:rsidRDefault="00950102" w:rsidP="00D64EF2">
      <w:pPr>
        <w:spacing w:after="0" w:line="240" w:lineRule="auto"/>
        <w:jc w:val="both"/>
        <w:rPr>
          <w:sz w:val="28"/>
          <w:szCs w:val="28"/>
        </w:rPr>
      </w:pPr>
      <w:r>
        <w:rPr>
          <w:rFonts w:ascii="т" w:hAnsi="т"/>
          <w:sz w:val="28"/>
          <w:szCs w:val="28"/>
        </w:rPr>
        <w:t xml:space="preserve">     </w:t>
      </w:r>
      <w:r>
        <w:rPr>
          <w:sz w:val="28"/>
          <w:szCs w:val="28"/>
        </w:rPr>
        <w:t xml:space="preserve">       </w:t>
      </w:r>
      <w:r w:rsidR="00F578BD">
        <w:rPr>
          <w:sz w:val="28"/>
          <w:szCs w:val="28"/>
        </w:rPr>
        <w:t>4</w:t>
      </w:r>
      <w:r w:rsidR="00D64EF2" w:rsidRPr="00D64EF2">
        <w:rPr>
          <w:rFonts w:ascii="т" w:hAnsi="т"/>
          <w:sz w:val="28"/>
          <w:szCs w:val="28"/>
        </w:rPr>
        <w:t>. Финансирование мероприятий по подготовке и обучению населения, не занятого в сфере производства и обслуживания, осуществлять за счет предусмотренных сре</w:t>
      </w:r>
      <w:proofErr w:type="gramStart"/>
      <w:r w:rsidR="00D64EF2" w:rsidRPr="00D64EF2">
        <w:rPr>
          <w:rFonts w:ascii="т" w:hAnsi="т"/>
          <w:sz w:val="28"/>
          <w:szCs w:val="28"/>
        </w:rPr>
        <w:t>дств в б</w:t>
      </w:r>
      <w:proofErr w:type="gramEnd"/>
      <w:r w:rsidR="00D64EF2" w:rsidRPr="00D64EF2">
        <w:rPr>
          <w:rFonts w:ascii="т" w:hAnsi="т"/>
          <w:sz w:val="28"/>
          <w:szCs w:val="28"/>
        </w:rPr>
        <w:t>юджете  сельского  поселения Петровский  сельсовет  муниципального района Ишимбайский район Республики Башкортостан</w:t>
      </w:r>
    </w:p>
    <w:p w:rsidR="00D64EF2" w:rsidRPr="00D64EF2" w:rsidRDefault="00950102" w:rsidP="00D64EF2">
      <w:pPr>
        <w:shd w:val="clear" w:color="auto" w:fill="FFFFFF"/>
        <w:spacing w:after="0" w:line="240" w:lineRule="auto"/>
        <w:ind w:right="10"/>
        <w:jc w:val="both"/>
        <w:rPr>
          <w:rFonts w:ascii="т" w:hAnsi="т"/>
          <w:sz w:val="28"/>
          <w:szCs w:val="28"/>
        </w:rPr>
      </w:pPr>
      <w:r>
        <w:rPr>
          <w:rFonts w:ascii="т" w:hAnsi="т"/>
          <w:sz w:val="28"/>
          <w:szCs w:val="28"/>
        </w:rPr>
        <w:t xml:space="preserve">     </w:t>
      </w:r>
      <w:r>
        <w:rPr>
          <w:sz w:val="28"/>
          <w:szCs w:val="28"/>
        </w:rPr>
        <w:t xml:space="preserve">      </w:t>
      </w:r>
      <w:r w:rsidR="00F578BD">
        <w:rPr>
          <w:sz w:val="28"/>
          <w:szCs w:val="28"/>
        </w:rPr>
        <w:t>5</w:t>
      </w:r>
      <w:r w:rsidR="00D64EF2" w:rsidRPr="00D64EF2">
        <w:rPr>
          <w:rFonts w:ascii="т" w:hAnsi="т"/>
          <w:sz w:val="28"/>
          <w:szCs w:val="28"/>
        </w:rPr>
        <w:t>.</w:t>
      </w:r>
      <w:proofErr w:type="gramStart"/>
      <w:r w:rsidR="00D64EF2" w:rsidRPr="00D64EF2">
        <w:rPr>
          <w:rFonts w:ascii="т" w:hAnsi="т"/>
          <w:sz w:val="28"/>
          <w:szCs w:val="28"/>
        </w:rPr>
        <w:t>Контроль за</w:t>
      </w:r>
      <w:proofErr w:type="gramEnd"/>
      <w:r w:rsidR="00D64EF2" w:rsidRPr="00D64EF2">
        <w:rPr>
          <w:rFonts w:ascii="т" w:hAnsi="т"/>
          <w:sz w:val="28"/>
          <w:szCs w:val="28"/>
        </w:rPr>
        <w:t xml:space="preserve"> исполнением настоящего постановления оставляю за собой.</w:t>
      </w:r>
    </w:p>
    <w:p w:rsidR="00D64EF2" w:rsidRPr="00D64EF2" w:rsidRDefault="00D64EF2" w:rsidP="00D64EF2">
      <w:pPr>
        <w:shd w:val="clear" w:color="auto" w:fill="FFFFFF"/>
        <w:tabs>
          <w:tab w:val="left" w:pos="6096"/>
        </w:tabs>
        <w:spacing w:after="0" w:line="240" w:lineRule="auto"/>
        <w:ind w:right="38"/>
        <w:jc w:val="both"/>
        <w:rPr>
          <w:rFonts w:ascii="т" w:hAnsi="т"/>
          <w:sz w:val="28"/>
          <w:szCs w:val="28"/>
        </w:rPr>
      </w:pPr>
    </w:p>
    <w:p w:rsidR="00D64EF2" w:rsidRPr="00D64EF2" w:rsidRDefault="00D64EF2" w:rsidP="00D64EF2">
      <w:pPr>
        <w:shd w:val="clear" w:color="auto" w:fill="FFFFFF"/>
        <w:spacing w:after="0" w:line="240" w:lineRule="auto"/>
        <w:ind w:right="38"/>
        <w:jc w:val="both"/>
        <w:rPr>
          <w:rFonts w:ascii="т" w:hAnsi="т"/>
          <w:sz w:val="28"/>
          <w:szCs w:val="28"/>
        </w:rPr>
      </w:pPr>
    </w:p>
    <w:p w:rsidR="00D64EF2" w:rsidRPr="00D64EF2" w:rsidRDefault="00D64EF2" w:rsidP="00D64EF2">
      <w:pPr>
        <w:shd w:val="clear" w:color="auto" w:fill="FFFFFF"/>
        <w:spacing w:after="0" w:line="240" w:lineRule="auto"/>
        <w:ind w:right="38"/>
        <w:jc w:val="both"/>
        <w:rPr>
          <w:rFonts w:ascii="т" w:hAnsi="т"/>
          <w:sz w:val="28"/>
          <w:szCs w:val="28"/>
        </w:rPr>
      </w:pPr>
      <w:r w:rsidRPr="00D64EF2">
        <w:rPr>
          <w:rFonts w:ascii="т" w:hAnsi="т"/>
          <w:sz w:val="28"/>
          <w:szCs w:val="28"/>
        </w:rPr>
        <w:t xml:space="preserve">Глава  сельского   поселения </w:t>
      </w:r>
    </w:p>
    <w:p w:rsidR="00D64EF2" w:rsidRPr="00D64EF2" w:rsidRDefault="00D64EF2" w:rsidP="00D64EF2">
      <w:pPr>
        <w:shd w:val="clear" w:color="auto" w:fill="FFFFFF"/>
        <w:spacing w:after="0" w:line="240" w:lineRule="auto"/>
        <w:ind w:right="38"/>
        <w:jc w:val="both"/>
        <w:rPr>
          <w:rFonts w:ascii="т" w:hAnsi="т"/>
          <w:sz w:val="28"/>
          <w:szCs w:val="28"/>
        </w:rPr>
      </w:pPr>
      <w:r w:rsidRPr="00D64EF2">
        <w:rPr>
          <w:rFonts w:ascii="т" w:hAnsi="т"/>
          <w:sz w:val="28"/>
          <w:szCs w:val="28"/>
        </w:rPr>
        <w:t xml:space="preserve">Петровский  сельсовет </w:t>
      </w:r>
    </w:p>
    <w:p w:rsidR="00D64EF2" w:rsidRPr="00D64EF2" w:rsidRDefault="00D64EF2" w:rsidP="00D64EF2">
      <w:pPr>
        <w:shd w:val="clear" w:color="auto" w:fill="FFFFFF"/>
        <w:spacing w:after="0" w:line="240" w:lineRule="auto"/>
        <w:ind w:right="38"/>
        <w:jc w:val="both"/>
        <w:rPr>
          <w:rFonts w:ascii="т" w:hAnsi="т"/>
          <w:sz w:val="28"/>
          <w:szCs w:val="28"/>
        </w:rPr>
      </w:pPr>
      <w:r w:rsidRPr="00D64EF2">
        <w:rPr>
          <w:rFonts w:ascii="т" w:hAnsi="т"/>
          <w:sz w:val="28"/>
          <w:szCs w:val="28"/>
        </w:rPr>
        <w:t xml:space="preserve">муниципального района </w:t>
      </w:r>
    </w:p>
    <w:p w:rsidR="00D64EF2" w:rsidRPr="00D64EF2" w:rsidRDefault="00D64EF2" w:rsidP="00D64EF2">
      <w:pPr>
        <w:shd w:val="clear" w:color="auto" w:fill="FFFFFF"/>
        <w:spacing w:after="0" w:line="240" w:lineRule="auto"/>
        <w:ind w:right="38"/>
        <w:jc w:val="both"/>
        <w:rPr>
          <w:rFonts w:ascii="т" w:hAnsi="т"/>
          <w:sz w:val="28"/>
          <w:szCs w:val="28"/>
        </w:rPr>
      </w:pPr>
      <w:r w:rsidRPr="00D64EF2">
        <w:rPr>
          <w:rFonts w:ascii="т" w:hAnsi="т"/>
          <w:sz w:val="28"/>
          <w:szCs w:val="28"/>
        </w:rPr>
        <w:t xml:space="preserve">Ишимбайский район </w:t>
      </w:r>
    </w:p>
    <w:p w:rsidR="00D64EF2" w:rsidRPr="00D64EF2" w:rsidRDefault="00D64EF2" w:rsidP="00D64EF2">
      <w:pPr>
        <w:shd w:val="clear" w:color="auto" w:fill="FFFFFF"/>
        <w:spacing w:after="0" w:line="240" w:lineRule="auto"/>
        <w:ind w:right="38"/>
        <w:jc w:val="both"/>
        <w:rPr>
          <w:rFonts w:ascii="т" w:hAnsi="т"/>
          <w:sz w:val="28"/>
          <w:szCs w:val="28"/>
        </w:rPr>
      </w:pPr>
      <w:r w:rsidRPr="00D64EF2">
        <w:rPr>
          <w:rFonts w:ascii="т" w:hAnsi="т"/>
          <w:sz w:val="28"/>
          <w:szCs w:val="28"/>
        </w:rPr>
        <w:t>Республики Башкортостан _____________________ О.Н.Морозова</w:t>
      </w:r>
    </w:p>
    <w:p w:rsidR="00D64EF2" w:rsidRPr="00D64EF2" w:rsidRDefault="00D64EF2" w:rsidP="00D64EF2">
      <w:pPr>
        <w:shd w:val="clear" w:color="auto" w:fill="FFFFFF"/>
        <w:spacing w:after="0" w:line="240" w:lineRule="auto"/>
        <w:ind w:right="38"/>
        <w:jc w:val="both"/>
        <w:rPr>
          <w:rFonts w:ascii="т" w:hAnsi="т"/>
          <w:sz w:val="28"/>
          <w:szCs w:val="28"/>
        </w:rPr>
      </w:pPr>
    </w:p>
    <w:p w:rsidR="00D64EF2" w:rsidRPr="00D64EF2" w:rsidRDefault="00D64EF2" w:rsidP="00D64EF2">
      <w:pPr>
        <w:shd w:val="clear" w:color="auto" w:fill="FFFFFF"/>
        <w:spacing w:after="0" w:line="240" w:lineRule="auto"/>
        <w:ind w:right="38"/>
        <w:jc w:val="both"/>
        <w:rPr>
          <w:rFonts w:ascii="т" w:hAnsi="т"/>
          <w:sz w:val="28"/>
          <w:szCs w:val="28"/>
        </w:rPr>
      </w:pPr>
    </w:p>
    <w:p w:rsidR="00D64EF2" w:rsidRPr="00D64EF2" w:rsidRDefault="00D64EF2" w:rsidP="00D64EF2">
      <w:pPr>
        <w:shd w:val="clear" w:color="auto" w:fill="FFFFFF"/>
        <w:spacing w:after="0" w:line="240" w:lineRule="auto"/>
        <w:ind w:right="38"/>
        <w:jc w:val="both"/>
        <w:rPr>
          <w:rFonts w:ascii="т" w:hAnsi="т"/>
          <w:sz w:val="28"/>
          <w:szCs w:val="28"/>
        </w:rPr>
      </w:pPr>
    </w:p>
    <w:p w:rsidR="00D64EF2" w:rsidRPr="00D64EF2" w:rsidRDefault="00D64EF2" w:rsidP="00D64EF2">
      <w:pPr>
        <w:shd w:val="clear" w:color="auto" w:fill="FFFFFF"/>
        <w:spacing w:after="0" w:line="240" w:lineRule="auto"/>
        <w:ind w:right="38"/>
        <w:jc w:val="both"/>
        <w:rPr>
          <w:rFonts w:ascii="т" w:hAnsi="т"/>
          <w:sz w:val="28"/>
          <w:szCs w:val="28"/>
        </w:rPr>
      </w:pPr>
    </w:p>
    <w:p w:rsidR="00D64EF2" w:rsidRPr="00D64EF2" w:rsidRDefault="00D64EF2" w:rsidP="00D64EF2">
      <w:pPr>
        <w:shd w:val="clear" w:color="auto" w:fill="FFFFFF"/>
        <w:spacing w:after="0" w:line="240" w:lineRule="auto"/>
        <w:ind w:right="38"/>
        <w:jc w:val="both"/>
        <w:rPr>
          <w:rFonts w:ascii="т" w:hAnsi="т"/>
          <w:sz w:val="28"/>
          <w:szCs w:val="28"/>
        </w:rPr>
      </w:pPr>
    </w:p>
    <w:p w:rsidR="00D64EF2" w:rsidRPr="00D64EF2" w:rsidRDefault="00D64EF2" w:rsidP="00D64EF2">
      <w:pPr>
        <w:shd w:val="clear" w:color="auto" w:fill="FFFFFF"/>
        <w:spacing w:after="0" w:line="240" w:lineRule="auto"/>
        <w:ind w:right="38"/>
        <w:jc w:val="both"/>
        <w:rPr>
          <w:rFonts w:ascii="т" w:hAnsi="т"/>
          <w:sz w:val="28"/>
          <w:szCs w:val="28"/>
        </w:rPr>
      </w:pPr>
    </w:p>
    <w:p w:rsidR="00D64EF2" w:rsidRPr="00D64EF2" w:rsidRDefault="00D64EF2" w:rsidP="00D64EF2">
      <w:pPr>
        <w:shd w:val="clear" w:color="auto" w:fill="FFFFFF"/>
        <w:spacing w:after="0" w:line="240" w:lineRule="auto"/>
        <w:ind w:right="38"/>
        <w:jc w:val="both"/>
        <w:rPr>
          <w:rFonts w:ascii="т" w:hAnsi="т"/>
          <w:sz w:val="28"/>
          <w:szCs w:val="28"/>
        </w:rPr>
        <w:sectPr w:rsidR="00D64EF2" w:rsidRPr="00D64EF2" w:rsidSect="00D64EF2">
          <w:pgSz w:w="11909" w:h="16834"/>
          <w:pgMar w:top="284" w:right="360" w:bottom="360" w:left="1238" w:header="720" w:footer="720" w:gutter="0"/>
          <w:cols w:space="60"/>
          <w:noEndnote/>
        </w:sectPr>
      </w:pPr>
    </w:p>
    <w:p w:rsidR="00D64EF2" w:rsidRPr="00D64EF2" w:rsidRDefault="00D64EF2" w:rsidP="00D64EF2">
      <w:pPr>
        <w:shd w:val="clear" w:color="auto" w:fill="FFFFFF"/>
        <w:spacing w:after="0" w:line="240" w:lineRule="auto"/>
        <w:ind w:left="4517"/>
        <w:rPr>
          <w:rFonts w:ascii="т" w:hAnsi="т"/>
          <w:sz w:val="28"/>
          <w:szCs w:val="28"/>
        </w:rPr>
      </w:pPr>
      <w:r w:rsidRPr="00D64EF2">
        <w:rPr>
          <w:rFonts w:ascii="т" w:hAnsi="т"/>
          <w:spacing w:val="-2"/>
          <w:sz w:val="28"/>
          <w:szCs w:val="28"/>
        </w:rPr>
        <w:lastRenderedPageBreak/>
        <w:t>Приложение № 1</w:t>
      </w:r>
    </w:p>
    <w:p w:rsidR="00D64EF2" w:rsidRPr="00D64EF2" w:rsidRDefault="00D64EF2" w:rsidP="00D64EF2">
      <w:pPr>
        <w:shd w:val="clear" w:color="auto" w:fill="FFFFFF"/>
        <w:spacing w:after="0" w:line="240" w:lineRule="auto"/>
        <w:ind w:left="4507" w:right="518"/>
        <w:rPr>
          <w:rFonts w:ascii="т" w:hAnsi="т"/>
          <w:sz w:val="28"/>
          <w:szCs w:val="28"/>
        </w:rPr>
      </w:pPr>
      <w:r w:rsidRPr="00D64EF2">
        <w:rPr>
          <w:rFonts w:ascii="т" w:hAnsi="т"/>
          <w:spacing w:val="-2"/>
          <w:sz w:val="28"/>
          <w:szCs w:val="28"/>
        </w:rPr>
        <w:t xml:space="preserve">к постановлению главы администрации сельского поселения  Петровский сельсовет </w:t>
      </w:r>
      <w:r w:rsidRPr="00D64EF2">
        <w:rPr>
          <w:rFonts w:ascii="т" w:hAnsi="т"/>
          <w:spacing w:val="-1"/>
          <w:sz w:val="28"/>
          <w:szCs w:val="28"/>
        </w:rPr>
        <w:t xml:space="preserve">муниципального района Ишимбайский </w:t>
      </w:r>
      <w:r w:rsidRPr="00D64EF2">
        <w:rPr>
          <w:rFonts w:ascii="т" w:hAnsi="т"/>
          <w:sz w:val="28"/>
          <w:szCs w:val="28"/>
        </w:rPr>
        <w:t xml:space="preserve">район Республики Башкортостан  </w:t>
      </w:r>
    </w:p>
    <w:p w:rsidR="00D64EF2" w:rsidRPr="000644DB" w:rsidRDefault="00D64EF2" w:rsidP="00D64EF2">
      <w:pPr>
        <w:shd w:val="clear" w:color="auto" w:fill="FFFFFF"/>
        <w:spacing w:after="0" w:line="240" w:lineRule="auto"/>
        <w:ind w:left="4507" w:right="518"/>
        <w:rPr>
          <w:sz w:val="28"/>
          <w:szCs w:val="28"/>
        </w:rPr>
      </w:pPr>
      <w:r w:rsidRPr="00D64EF2">
        <w:rPr>
          <w:rFonts w:ascii="т" w:hAnsi="т"/>
          <w:sz w:val="28"/>
          <w:szCs w:val="28"/>
        </w:rPr>
        <w:t xml:space="preserve">от </w:t>
      </w:r>
      <w:r w:rsidR="000644DB">
        <w:rPr>
          <w:i/>
          <w:iCs/>
          <w:sz w:val="28"/>
          <w:szCs w:val="28"/>
        </w:rPr>
        <w:t>16.06.2014</w:t>
      </w:r>
      <w:r w:rsidR="000644DB">
        <w:rPr>
          <w:rFonts w:ascii="т" w:hAnsi="т"/>
          <w:sz w:val="28"/>
          <w:szCs w:val="28"/>
        </w:rPr>
        <w:t xml:space="preserve"> </w:t>
      </w:r>
      <w:r w:rsidRPr="00D64EF2">
        <w:rPr>
          <w:rFonts w:ascii="т" w:hAnsi="т"/>
          <w:sz w:val="28"/>
          <w:szCs w:val="28"/>
        </w:rPr>
        <w:t>г.</w:t>
      </w:r>
      <w:r w:rsidR="000644DB">
        <w:rPr>
          <w:sz w:val="28"/>
          <w:szCs w:val="28"/>
        </w:rPr>
        <w:t xml:space="preserve"> № 42</w:t>
      </w:r>
    </w:p>
    <w:p w:rsidR="00D64EF2" w:rsidRPr="00D64EF2" w:rsidRDefault="00D64EF2" w:rsidP="00D64EF2">
      <w:pPr>
        <w:shd w:val="clear" w:color="auto" w:fill="FFFFFF"/>
        <w:spacing w:after="0" w:line="240" w:lineRule="auto"/>
        <w:ind w:left="4507" w:right="518"/>
        <w:rPr>
          <w:rFonts w:ascii="т" w:hAnsi="т"/>
          <w:sz w:val="28"/>
          <w:szCs w:val="28"/>
        </w:rPr>
      </w:pPr>
    </w:p>
    <w:p w:rsidR="00D64EF2" w:rsidRPr="00D64EF2" w:rsidRDefault="00D64EF2" w:rsidP="00D64EF2">
      <w:pPr>
        <w:shd w:val="clear" w:color="auto" w:fill="FFFFFF"/>
        <w:spacing w:after="0" w:line="240" w:lineRule="auto"/>
        <w:ind w:left="10"/>
        <w:jc w:val="center"/>
        <w:rPr>
          <w:rFonts w:ascii="т" w:hAnsi="т"/>
          <w:sz w:val="28"/>
          <w:szCs w:val="28"/>
        </w:rPr>
      </w:pPr>
      <w:r w:rsidRPr="00D64EF2">
        <w:rPr>
          <w:rFonts w:ascii="т" w:hAnsi="т"/>
          <w:sz w:val="28"/>
          <w:szCs w:val="28"/>
        </w:rPr>
        <w:t>ПОЛОЖЕНИЕ</w:t>
      </w:r>
    </w:p>
    <w:p w:rsidR="00D64EF2" w:rsidRPr="00D64EF2" w:rsidRDefault="00D64EF2" w:rsidP="00D64EF2">
      <w:pPr>
        <w:shd w:val="clear" w:color="auto" w:fill="FFFFFF"/>
        <w:spacing w:after="0" w:line="240" w:lineRule="auto"/>
        <w:ind w:left="19"/>
        <w:jc w:val="center"/>
        <w:rPr>
          <w:rFonts w:ascii="т" w:hAnsi="т"/>
          <w:sz w:val="28"/>
          <w:szCs w:val="28"/>
        </w:rPr>
      </w:pPr>
      <w:r w:rsidRPr="00D64EF2">
        <w:rPr>
          <w:rFonts w:ascii="т" w:hAnsi="т"/>
          <w:sz w:val="28"/>
          <w:szCs w:val="28"/>
        </w:rPr>
        <w:t>об учебно-консультационных пунктах</w:t>
      </w:r>
    </w:p>
    <w:p w:rsidR="00D64EF2" w:rsidRPr="00D64EF2" w:rsidRDefault="00D64EF2" w:rsidP="00D64EF2">
      <w:pPr>
        <w:shd w:val="clear" w:color="auto" w:fill="FFFFFF"/>
        <w:spacing w:after="0" w:line="240" w:lineRule="auto"/>
        <w:ind w:right="5"/>
        <w:jc w:val="center"/>
        <w:rPr>
          <w:rFonts w:ascii="т" w:hAnsi="т"/>
          <w:sz w:val="28"/>
          <w:szCs w:val="28"/>
        </w:rPr>
      </w:pPr>
      <w:r w:rsidRPr="00D64EF2">
        <w:rPr>
          <w:rFonts w:ascii="т" w:hAnsi="т"/>
          <w:sz w:val="28"/>
          <w:szCs w:val="28"/>
        </w:rPr>
        <w:t>по гражданской обороне и чрезвычайным ситуациям на территории</w:t>
      </w:r>
    </w:p>
    <w:p w:rsidR="00D64EF2" w:rsidRPr="00D64EF2" w:rsidRDefault="00D64EF2" w:rsidP="00D64EF2">
      <w:pPr>
        <w:shd w:val="clear" w:color="auto" w:fill="FFFFFF"/>
        <w:spacing w:after="0" w:line="240" w:lineRule="auto"/>
        <w:ind w:right="5"/>
        <w:jc w:val="center"/>
        <w:rPr>
          <w:rFonts w:ascii="т" w:hAnsi="т"/>
          <w:sz w:val="28"/>
          <w:szCs w:val="28"/>
        </w:rPr>
      </w:pPr>
      <w:r w:rsidRPr="00D64EF2">
        <w:rPr>
          <w:rFonts w:ascii="т" w:hAnsi="т"/>
          <w:sz w:val="28"/>
          <w:szCs w:val="28"/>
        </w:rPr>
        <w:t>сельского   поселения  Петровский  сельсовет муниципального района Ишимбайский район Республики Башкортостан</w:t>
      </w:r>
    </w:p>
    <w:p w:rsidR="00D64EF2" w:rsidRPr="00D64EF2" w:rsidRDefault="00D64EF2" w:rsidP="00D64EF2">
      <w:pPr>
        <w:shd w:val="clear" w:color="auto" w:fill="FFFFFF"/>
        <w:spacing w:after="0" w:line="240" w:lineRule="auto"/>
        <w:ind w:right="5"/>
        <w:jc w:val="center"/>
        <w:rPr>
          <w:rFonts w:ascii="т" w:hAnsi="т"/>
          <w:sz w:val="28"/>
          <w:szCs w:val="28"/>
        </w:rPr>
      </w:pPr>
    </w:p>
    <w:p w:rsidR="00D64EF2" w:rsidRPr="00D64EF2" w:rsidRDefault="00D64EF2" w:rsidP="00D64EF2">
      <w:pPr>
        <w:shd w:val="clear" w:color="auto" w:fill="FFFFFF"/>
        <w:spacing w:after="0" w:line="240" w:lineRule="auto"/>
        <w:ind w:left="10"/>
        <w:jc w:val="center"/>
        <w:rPr>
          <w:rFonts w:ascii="т" w:hAnsi="т"/>
          <w:b/>
          <w:sz w:val="28"/>
          <w:szCs w:val="28"/>
        </w:rPr>
      </w:pPr>
      <w:r w:rsidRPr="00D64EF2">
        <w:rPr>
          <w:rFonts w:ascii="т" w:hAnsi="т"/>
          <w:b/>
          <w:sz w:val="28"/>
          <w:szCs w:val="28"/>
          <w:lang w:val="en-US"/>
        </w:rPr>
        <w:t xml:space="preserve">I. </w:t>
      </w:r>
      <w:r w:rsidRPr="00D64EF2">
        <w:rPr>
          <w:rFonts w:ascii="т" w:hAnsi="т"/>
          <w:b/>
          <w:sz w:val="28"/>
          <w:szCs w:val="28"/>
        </w:rPr>
        <w:t>Общие положения</w:t>
      </w:r>
    </w:p>
    <w:p w:rsidR="00D64EF2" w:rsidRPr="00D64EF2" w:rsidRDefault="00D64EF2" w:rsidP="00D64EF2">
      <w:pPr>
        <w:widowControl w:val="0"/>
        <w:numPr>
          <w:ilvl w:val="0"/>
          <w:numId w:val="1"/>
        </w:numPr>
        <w:shd w:val="clear" w:color="auto" w:fill="FFFFFF"/>
        <w:tabs>
          <w:tab w:val="left" w:pos="1238"/>
        </w:tabs>
        <w:autoSpaceDE w:val="0"/>
        <w:autoSpaceDN w:val="0"/>
        <w:adjustRightInd w:val="0"/>
        <w:spacing w:after="0" w:line="240" w:lineRule="auto"/>
        <w:ind w:left="5" w:firstLine="754"/>
        <w:jc w:val="both"/>
        <w:rPr>
          <w:rFonts w:ascii="т" w:hAnsi="т"/>
          <w:spacing w:val="-16"/>
          <w:sz w:val="28"/>
          <w:szCs w:val="28"/>
        </w:rPr>
      </w:pPr>
      <w:proofErr w:type="gramStart"/>
      <w:r w:rsidRPr="00D64EF2">
        <w:rPr>
          <w:rFonts w:ascii="т" w:hAnsi="т"/>
          <w:spacing w:val="-1"/>
          <w:sz w:val="28"/>
          <w:szCs w:val="28"/>
        </w:rPr>
        <w:t xml:space="preserve">Положение предназначено для </w:t>
      </w:r>
      <w:r w:rsidRPr="00D64EF2">
        <w:rPr>
          <w:rFonts w:ascii="т" w:hAnsi="т"/>
          <w:sz w:val="28"/>
          <w:szCs w:val="28"/>
        </w:rPr>
        <w:t>специально уполномоченных на решение задач в области защиты населения и территорий от чрезвычайных ситуаций и (или) гражданской обороны при  администрации  сельского   поселения  Петровский   сельсовет  муниципального   района  Ишимбайский район Республики Башкортостан; руководителей гражданской обороны организаций, при которых создаются учебно-консультационные пункты по гражданской обороне и чрезвычайным ситуациям (далее - УКП по ГО ЧС) и персонала УКП по ГО ЧС.</w:t>
      </w:r>
      <w:proofErr w:type="gramEnd"/>
      <w:r w:rsidRPr="00D64EF2">
        <w:rPr>
          <w:rFonts w:ascii="т" w:hAnsi="т"/>
          <w:sz w:val="28"/>
          <w:szCs w:val="28"/>
        </w:rPr>
        <w:t xml:space="preserve"> Оно определяет ответственность должностных лиц за подготовку населения не занятого в сфере производства и обслуживания (далее-неработающего населения), организацию работы УКП по ГО ЧС и даёт рекомендации по его оборудованию и оснащению.</w:t>
      </w:r>
    </w:p>
    <w:p w:rsidR="00D64EF2" w:rsidRPr="00D64EF2" w:rsidRDefault="00D64EF2" w:rsidP="00D64EF2">
      <w:pPr>
        <w:widowControl w:val="0"/>
        <w:numPr>
          <w:ilvl w:val="0"/>
          <w:numId w:val="1"/>
        </w:numPr>
        <w:shd w:val="clear" w:color="auto" w:fill="FFFFFF"/>
        <w:tabs>
          <w:tab w:val="left" w:pos="1238"/>
        </w:tabs>
        <w:autoSpaceDE w:val="0"/>
        <w:autoSpaceDN w:val="0"/>
        <w:adjustRightInd w:val="0"/>
        <w:spacing w:after="0" w:line="240" w:lineRule="auto"/>
        <w:ind w:left="5" w:right="14" w:firstLine="754"/>
        <w:jc w:val="both"/>
        <w:rPr>
          <w:rFonts w:ascii="т" w:hAnsi="т"/>
          <w:spacing w:val="-17"/>
          <w:sz w:val="28"/>
          <w:szCs w:val="28"/>
        </w:rPr>
      </w:pPr>
      <w:r w:rsidRPr="00D64EF2">
        <w:rPr>
          <w:rFonts w:ascii="т" w:hAnsi="т"/>
          <w:sz w:val="28"/>
          <w:szCs w:val="28"/>
        </w:rPr>
        <w:t xml:space="preserve">УКП по ГО ЧС предназначены для обучения неработающего населения в области гражданской обороны, защиты от чрезвычайных ситуаций, обеспечения пожарной безопасности и безопасности людей на водных объектах (далее </w:t>
      </w:r>
      <w:proofErr w:type="gramStart"/>
      <w:r w:rsidRPr="00D64EF2">
        <w:rPr>
          <w:rFonts w:ascii="т" w:hAnsi="т"/>
          <w:sz w:val="28"/>
          <w:szCs w:val="28"/>
        </w:rPr>
        <w:t>-б</w:t>
      </w:r>
      <w:proofErr w:type="gramEnd"/>
      <w:r w:rsidRPr="00D64EF2">
        <w:rPr>
          <w:rFonts w:ascii="т" w:hAnsi="т"/>
          <w:sz w:val="28"/>
          <w:szCs w:val="28"/>
        </w:rPr>
        <w:t>езопасность жизнедеятельности).</w:t>
      </w:r>
    </w:p>
    <w:p w:rsidR="00D64EF2" w:rsidRPr="00D64EF2" w:rsidRDefault="00D64EF2" w:rsidP="00D64EF2">
      <w:pPr>
        <w:shd w:val="clear" w:color="auto" w:fill="FFFFFF"/>
        <w:tabs>
          <w:tab w:val="left" w:pos="1550"/>
        </w:tabs>
        <w:spacing w:after="0" w:line="240" w:lineRule="auto"/>
        <w:ind w:left="5" w:right="19" w:firstLine="758"/>
        <w:jc w:val="both"/>
        <w:rPr>
          <w:rFonts w:ascii="т" w:hAnsi="т"/>
          <w:sz w:val="28"/>
          <w:szCs w:val="28"/>
        </w:rPr>
      </w:pPr>
      <w:r w:rsidRPr="00D64EF2">
        <w:rPr>
          <w:rFonts w:ascii="т" w:hAnsi="т"/>
          <w:spacing w:val="-17"/>
          <w:sz w:val="28"/>
          <w:szCs w:val="28"/>
        </w:rPr>
        <w:t>1.3.</w:t>
      </w:r>
      <w:r w:rsidRPr="00D64EF2">
        <w:rPr>
          <w:rFonts w:ascii="т" w:hAnsi="т"/>
          <w:sz w:val="28"/>
          <w:szCs w:val="28"/>
        </w:rPr>
        <w:tab/>
        <w:t>УКП по ГО ЧС создаются постановлением администрации  сельского  поселения Петровский   сельсовет  муниципального района Ишимбайский район Республики Башкортостан в соответствии с требованиями подпункта «в» пункта 5 постановлениями Правительства Российской Федерации от 2 ноября 2000 года № 841 «Об организации обучения населения в области гражданской обороны».</w:t>
      </w:r>
    </w:p>
    <w:p w:rsidR="00D64EF2" w:rsidRPr="00D64EF2" w:rsidRDefault="00D64EF2" w:rsidP="00D64EF2">
      <w:pPr>
        <w:shd w:val="clear" w:color="auto" w:fill="FFFFFF"/>
        <w:tabs>
          <w:tab w:val="left" w:pos="1320"/>
        </w:tabs>
        <w:spacing w:after="0" w:line="240" w:lineRule="auto"/>
        <w:ind w:left="5" w:right="10" w:firstLine="758"/>
        <w:jc w:val="both"/>
        <w:rPr>
          <w:rFonts w:ascii="т" w:hAnsi="т"/>
          <w:sz w:val="28"/>
          <w:szCs w:val="28"/>
        </w:rPr>
      </w:pPr>
      <w:r w:rsidRPr="00D64EF2">
        <w:rPr>
          <w:rFonts w:ascii="т" w:hAnsi="т"/>
          <w:spacing w:val="-17"/>
          <w:sz w:val="28"/>
          <w:szCs w:val="28"/>
        </w:rPr>
        <w:t>1.4.</w:t>
      </w:r>
      <w:r w:rsidRPr="00D64EF2">
        <w:rPr>
          <w:rFonts w:ascii="т" w:hAnsi="т"/>
          <w:sz w:val="28"/>
          <w:szCs w:val="28"/>
        </w:rPr>
        <w:tab/>
        <w:t>Главная цель создания УКП по ГО ЧС - обеспечение необходимых</w:t>
      </w:r>
      <w:r w:rsidRPr="00D64EF2">
        <w:rPr>
          <w:rFonts w:ascii="т" w:hAnsi="т"/>
          <w:sz w:val="28"/>
          <w:szCs w:val="28"/>
        </w:rPr>
        <w:br/>
        <w:t>условий для подготовки неработающего населения в области безопасности</w:t>
      </w:r>
      <w:r w:rsidRPr="00D64EF2">
        <w:rPr>
          <w:rFonts w:ascii="т" w:hAnsi="т"/>
          <w:sz w:val="28"/>
          <w:szCs w:val="28"/>
        </w:rPr>
        <w:br/>
        <w:t>жизнедеятельности по месту жительства.</w:t>
      </w:r>
    </w:p>
    <w:p w:rsidR="00D64EF2" w:rsidRPr="00D64EF2" w:rsidRDefault="00D64EF2" w:rsidP="00D64EF2">
      <w:pPr>
        <w:shd w:val="clear" w:color="auto" w:fill="FFFFFF"/>
        <w:tabs>
          <w:tab w:val="left" w:pos="1320"/>
        </w:tabs>
        <w:spacing w:after="0" w:line="240" w:lineRule="auto"/>
        <w:ind w:left="5" w:right="10" w:firstLine="758"/>
        <w:jc w:val="both"/>
        <w:rPr>
          <w:rFonts w:ascii="т" w:hAnsi="т"/>
          <w:sz w:val="28"/>
          <w:szCs w:val="28"/>
        </w:rPr>
      </w:pPr>
    </w:p>
    <w:p w:rsidR="00D64EF2" w:rsidRPr="00D64EF2" w:rsidRDefault="00D64EF2" w:rsidP="00D64EF2">
      <w:pPr>
        <w:shd w:val="clear" w:color="auto" w:fill="FFFFFF"/>
        <w:spacing w:after="0" w:line="240" w:lineRule="auto"/>
        <w:ind w:left="10"/>
        <w:jc w:val="center"/>
        <w:rPr>
          <w:rFonts w:ascii="т" w:hAnsi="т"/>
          <w:b/>
          <w:sz w:val="28"/>
          <w:szCs w:val="28"/>
        </w:rPr>
      </w:pPr>
      <w:r w:rsidRPr="00D64EF2">
        <w:rPr>
          <w:rFonts w:ascii="т" w:hAnsi="т"/>
          <w:b/>
          <w:sz w:val="28"/>
          <w:szCs w:val="28"/>
        </w:rPr>
        <w:t>П.   Основные   задачи   учебно-консультационного   пункта   по   гражданской обороне и чрезвычайным ситуациям</w:t>
      </w:r>
    </w:p>
    <w:p w:rsidR="00D64EF2" w:rsidRPr="00D64EF2" w:rsidRDefault="00D64EF2" w:rsidP="00D64EF2">
      <w:pPr>
        <w:shd w:val="clear" w:color="auto" w:fill="FFFFFF"/>
        <w:spacing w:after="0" w:line="240" w:lineRule="auto"/>
        <w:ind w:left="5" w:right="24" w:firstLine="725"/>
        <w:jc w:val="both"/>
        <w:rPr>
          <w:rFonts w:ascii="т" w:hAnsi="т"/>
          <w:sz w:val="28"/>
          <w:szCs w:val="28"/>
        </w:rPr>
      </w:pPr>
      <w:r w:rsidRPr="00D64EF2">
        <w:rPr>
          <w:rFonts w:ascii="т" w:hAnsi="т"/>
          <w:spacing w:val="-1"/>
          <w:sz w:val="28"/>
          <w:szCs w:val="28"/>
        </w:rPr>
        <w:t xml:space="preserve">2.1. Основными задачами учебно-консультационного пункта по гражданской </w:t>
      </w:r>
      <w:r w:rsidRPr="00D64EF2">
        <w:rPr>
          <w:rFonts w:ascii="т" w:hAnsi="т"/>
          <w:sz w:val="28"/>
          <w:szCs w:val="28"/>
        </w:rPr>
        <w:t>обороне и чрезвычайным ситуациям в организации подготовки неработающего населения в области безопасности жизнедеятельности являются:</w:t>
      </w:r>
    </w:p>
    <w:p w:rsidR="00D64EF2" w:rsidRPr="00D64EF2" w:rsidRDefault="00D64EF2" w:rsidP="00D64EF2">
      <w:pPr>
        <w:shd w:val="clear" w:color="auto" w:fill="FFFFFF"/>
        <w:spacing w:after="0" w:line="240" w:lineRule="auto"/>
        <w:ind w:right="19" w:firstLine="610"/>
        <w:jc w:val="both"/>
        <w:rPr>
          <w:rFonts w:ascii="т" w:hAnsi="т"/>
          <w:sz w:val="28"/>
          <w:szCs w:val="28"/>
        </w:rPr>
      </w:pPr>
      <w:r w:rsidRPr="00D64EF2">
        <w:rPr>
          <w:rFonts w:ascii="т" w:hAnsi="т"/>
          <w:sz w:val="28"/>
          <w:szCs w:val="28"/>
        </w:rPr>
        <w:t xml:space="preserve">- обучение неработающего населения в области безопасности жизнедеятельности в соответствие с Программой обучения населения, не занятого в сфере производства и обслуживания в области гражданской обороны, защиты от </w:t>
      </w:r>
      <w:r w:rsidRPr="00D64EF2">
        <w:rPr>
          <w:rFonts w:ascii="т" w:hAnsi="т"/>
          <w:spacing w:val="-1"/>
          <w:sz w:val="28"/>
          <w:szCs w:val="28"/>
        </w:rPr>
        <w:t xml:space="preserve">чрезвычайных ситуаций, обеспечения пожарной безопасности и безопасности людей </w:t>
      </w:r>
      <w:r w:rsidRPr="00D64EF2">
        <w:rPr>
          <w:rFonts w:ascii="т" w:hAnsi="т"/>
          <w:sz w:val="28"/>
          <w:szCs w:val="28"/>
        </w:rPr>
        <w:t>на водных объектах;</w:t>
      </w:r>
    </w:p>
    <w:p w:rsidR="00D64EF2" w:rsidRPr="00D64EF2" w:rsidRDefault="00D64EF2" w:rsidP="00D64EF2">
      <w:pPr>
        <w:shd w:val="clear" w:color="auto" w:fill="FFFFFF"/>
        <w:tabs>
          <w:tab w:val="left" w:pos="1142"/>
        </w:tabs>
        <w:spacing w:after="0" w:line="240" w:lineRule="auto"/>
        <w:ind w:right="158"/>
        <w:jc w:val="both"/>
        <w:rPr>
          <w:rFonts w:ascii="т" w:hAnsi="т"/>
          <w:sz w:val="28"/>
          <w:szCs w:val="28"/>
        </w:rPr>
      </w:pPr>
      <w:r w:rsidRPr="00D64EF2">
        <w:rPr>
          <w:rFonts w:ascii="т" w:hAnsi="т"/>
          <w:sz w:val="28"/>
          <w:szCs w:val="28"/>
        </w:rPr>
        <w:lastRenderedPageBreak/>
        <w:t>-</w:t>
      </w:r>
      <w:r w:rsidRPr="00D64EF2">
        <w:rPr>
          <w:rFonts w:ascii="т" w:hAnsi="т"/>
          <w:sz w:val="28"/>
          <w:szCs w:val="28"/>
        </w:rPr>
        <w:tab/>
        <w:t>выработка у людей морально-психологической устойчивости при</w:t>
      </w:r>
      <w:r w:rsidRPr="00D64EF2">
        <w:rPr>
          <w:rFonts w:ascii="т" w:hAnsi="т"/>
          <w:sz w:val="28"/>
          <w:szCs w:val="28"/>
        </w:rPr>
        <w:br/>
        <w:t>возникновении чрезвычайных ситуаций природного или техногенного характера, а</w:t>
      </w:r>
      <w:r w:rsidRPr="00D64EF2">
        <w:rPr>
          <w:rFonts w:ascii="т" w:hAnsi="т"/>
          <w:sz w:val="28"/>
          <w:szCs w:val="28"/>
        </w:rPr>
        <w:br/>
        <w:t>также при ликвидации их последствий;</w:t>
      </w:r>
    </w:p>
    <w:p w:rsidR="00D64EF2" w:rsidRPr="00D64EF2" w:rsidRDefault="00D64EF2" w:rsidP="00D64EF2">
      <w:pPr>
        <w:shd w:val="clear" w:color="auto" w:fill="FFFFFF"/>
        <w:tabs>
          <w:tab w:val="left" w:pos="917"/>
        </w:tabs>
        <w:spacing w:after="0" w:line="240" w:lineRule="auto"/>
        <w:ind w:left="10" w:right="154" w:firstLine="730"/>
        <w:jc w:val="both"/>
        <w:rPr>
          <w:rFonts w:ascii="т" w:hAnsi="т"/>
          <w:sz w:val="28"/>
          <w:szCs w:val="28"/>
        </w:rPr>
      </w:pPr>
      <w:r w:rsidRPr="00D64EF2">
        <w:rPr>
          <w:rFonts w:ascii="т" w:hAnsi="т"/>
          <w:sz w:val="28"/>
          <w:szCs w:val="28"/>
        </w:rPr>
        <w:t>-</w:t>
      </w:r>
      <w:r w:rsidRPr="00D64EF2">
        <w:rPr>
          <w:rFonts w:ascii="т" w:hAnsi="т"/>
          <w:sz w:val="28"/>
          <w:szCs w:val="28"/>
        </w:rPr>
        <w:tab/>
        <w:t xml:space="preserve">выработка у населения практических навыков по действиям </w:t>
      </w:r>
      <w:proofErr w:type="gramStart"/>
      <w:r w:rsidRPr="00D64EF2">
        <w:rPr>
          <w:rFonts w:ascii="т" w:hAnsi="т"/>
          <w:sz w:val="28"/>
          <w:szCs w:val="28"/>
        </w:rPr>
        <w:t>в</w:t>
      </w:r>
      <w:proofErr w:type="gramEnd"/>
      <w:r w:rsidRPr="00D64EF2">
        <w:rPr>
          <w:rFonts w:ascii="т" w:hAnsi="т"/>
          <w:sz w:val="28"/>
          <w:szCs w:val="28"/>
        </w:rPr>
        <w:t xml:space="preserve"> </w:t>
      </w:r>
      <w:proofErr w:type="gramStart"/>
      <w:r w:rsidRPr="00D64EF2">
        <w:rPr>
          <w:rFonts w:ascii="т" w:hAnsi="т"/>
          <w:sz w:val="28"/>
          <w:szCs w:val="28"/>
        </w:rPr>
        <w:t>чрезвычайных</w:t>
      </w:r>
      <w:proofErr w:type="gramEnd"/>
      <w:r w:rsidRPr="00D64EF2">
        <w:rPr>
          <w:rFonts w:ascii="т" w:hAnsi="т"/>
          <w:sz w:val="28"/>
          <w:szCs w:val="28"/>
        </w:rPr>
        <w:br/>
        <w:t>ситуаций природного, техногенного или военного характера;</w:t>
      </w:r>
    </w:p>
    <w:p w:rsidR="00D64EF2" w:rsidRPr="00D64EF2" w:rsidRDefault="00D64EF2" w:rsidP="00D64EF2">
      <w:pPr>
        <w:shd w:val="clear" w:color="auto" w:fill="FFFFFF"/>
        <w:tabs>
          <w:tab w:val="left" w:pos="989"/>
        </w:tabs>
        <w:spacing w:after="0" w:line="240" w:lineRule="auto"/>
        <w:ind w:left="14" w:right="154" w:firstLine="730"/>
        <w:jc w:val="both"/>
        <w:rPr>
          <w:rFonts w:ascii="т" w:hAnsi="т"/>
          <w:sz w:val="28"/>
          <w:szCs w:val="28"/>
        </w:rPr>
      </w:pPr>
      <w:r w:rsidRPr="00D64EF2">
        <w:rPr>
          <w:rFonts w:ascii="т" w:hAnsi="т"/>
          <w:sz w:val="28"/>
          <w:szCs w:val="28"/>
        </w:rPr>
        <w:t>-</w:t>
      </w:r>
      <w:r w:rsidRPr="00D64EF2">
        <w:rPr>
          <w:rFonts w:ascii="т" w:hAnsi="т"/>
          <w:sz w:val="28"/>
          <w:szCs w:val="28"/>
        </w:rPr>
        <w:tab/>
        <w:t>пропаганды важности и необходимости проведения всех мероприятий в</w:t>
      </w:r>
      <w:r w:rsidRPr="00D64EF2">
        <w:rPr>
          <w:rFonts w:ascii="т" w:hAnsi="т"/>
          <w:sz w:val="28"/>
          <w:szCs w:val="28"/>
        </w:rPr>
        <w:br/>
        <w:t>области безопасности жизнедеятельности в современных условиях.</w:t>
      </w:r>
    </w:p>
    <w:p w:rsidR="00D64EF2" w:rsidRPr="00D64EF2" w:rsidRDefault="00D64EF2" w:rsidP="00D64EF2">
      <w:pPr>
        <w:shd w:val="clear" w:color="auto" w:fill="FFFFFF"/>
        <w:tabs>
          <w:tab w:val="left" w:pos="989"/>
        </w:tabs>
        <w:spacing w:after="0" w:line="240" w:lineRule="auto"/>
        <w:ind w:left="14" w:right="154" w:firstLine="730"/>
        <w:jc w:val="both"/>
        <w:rPr>
          <w:rFonts w:ascii="т" w:hAnsi="т"/>
          <w:sz w:val="28"/>
          <w:szCs w:val="28"/>
        </w:rPr>
      </w:pPr>
    </w:p>
    <w:p w:rsidR="00D64EF2" w:rsidRPr="00D64EF2" w:rsidRDefault="00D64EF2" w:rsidP="00D64EF2">
      <w:pPr>
        <w:shd w:val="clear" w:color="auto" w:fill="FFFFFF"/>
        <w:spacing w:after="0" w:line="240" w:lineRule="auto"/>
        <w:ind w:left="24"/>
        <w:jc w:val="center"/>
        <w:rPr>
          <w:rFonts w:ascii="т" w:hAnsi="т"/>
          <w:b/>
          <w:sz w:val="28"/>
          <w:szCs w:val="28"/>
        </w:rPr>
      </w:pPr>
      <w:r w:rsidRPr="00D64EF2">
        <w:rPr>
          <w:rFonts w:ascii="т" w:hAnsi="т"/>
          <w:b/>
          <w:sz w:val="28"/>
          <w:szCs w:val="28"/>
          <w:lang w:val="en-US"/>
        </w:rPr>
        <w:t>III</w:t>
      </w:r>
      <w:r w:rsidRPr="00D64EF2">
        <w:rPr>
          <w:rFonts w:ascii="т" w:hAnsi="т"/>
          <w:b/>
          <w:sz w:val="28"/>
          <w:szCs w:val="28"/>
        </w:rPr>
        <w:t>. Организация создания учебно-консультационного пункта по гражданской обороне и чрезвычайным ситуациям</w:t>
      </w:r>
    </w:p>
    <w:p w:rsidR="00D64EF2" w:rsidRPr="00D64EF2" w:rsidRDefault="00D64EF2" w:rsidP="00D64EF2">
      <w:pPr>
        <w:shd w:val="clear" w:color="auto" w:fill="FFFFFF"/>
        <w:tabs>
          <w:tab w:val="left" w:pos="1306"/>
        </w:tabs>
        <w:spacing w:after="0" w:line="240" w:lineRule="auto"/>
        <w:ind w:left="24" w:right="149" w:firstLine="720"/>
        <w:jc w:val="both"/>
        <w:rPr>
          <w:rFonts w:ascii="т" w:hAnsi="т"/>
          <w:sz w:val="28"/>
          <w:szCs w:val="28"/>
        </w:rPr>
      </w:pPr>
      <w:r w:rsidRPr="00D64EF2">
        <w:rPr>
          <w:rFonts w:ascii="т" w:hAnsi="т"/>
          <w:spacing w:val="-5"/>
          <w:sz w:val="28"/>
          <w:szCs w:val="28"/>
        </w:rPr>
        <w:t>3.1.</w:t>
      </w:r>
      <w:r w:rsidRPr="00D64EF2">
        <w:rPr>
          <w:rFonts w:ascii="т" w:hAnsi="т"/>
          <w:sz w:val="28"/>
          <w:szCs w:val="28"/>
        </w:rPr>
        <w:tab/>
        <w:t>Создают УКП по ГО  ЧС, оснащают и организуют их деятельность на</w:t>
      </w:r>
      <w:r w:rsidRPr="00D64EF2">
        <w:rPr>
          <w:rFonts w:ascii="т" w:hAnsi="т"/>
          <w:sz w:val="28"/>
          <w:szCs w:val="28"/>
        </w:rPr>
        <w:br/>
        <w:t>соответствующих территориях администрации сельского  поселения Петровский сельсовет   муниципального района Ишимбайский  район Республики Башкортостан, ЖЭУ и ТСЖ.</w:t>
      </w:r>
      <w:r w:rsidRPr="00D64EF2">
        <w:rPr>
          <w:rFonts w:ascii="т" w:hAnsi="т"/>
          <w:sz w:val="28"/>
          <w:szCs w:val="28"/>
        </w:rPr>
        <w:br/>
        <w:t xml:space="preserve">      Методическое руководство деятельностью УКП по ГО ЧС осуществляют отдел по гражданской обороне и чрезвычайным ситуациям администрации  сельского   поселения  Петровский  сельсовет  муниципального района Ишимбайский район Республики Башкортостан.</w:t>
      </w:r>
    </w:p>
    <w:p w:rsidR="00D64EF2" w:rsidRPr="00D64EF2" w:rsidRDefault="00D64EF2" w:rsidP="00D64EF2">
      <w:pPr>
        <w:shd w:val="clear" w:color="auto" w:fill="FFFFFF"/>
        <w:spacing w:after="0" w:line="240" w:lineRule="auto"/>
        <w:ind w:left="34" w:right="144" w:firstLine="715"/>
        <w:jc w:val="both"/>
        <w:rPr>
          <w:rFonts w:ascii="т" w:hAnsi="т"/>
          <w:sz w:val="28"/>
          <w:szCs w:val="28"/>
        </w:rPr>
      </w:pPr>
      <w:r w:rsidRPr="00D64EF2">
        <w:rPr>
          <w:rFonts w:ascii="т" w:hAnsi="т"/>
          <w:sz w:val="28"/>
          <w:szCs w:val="28"/>
        </w:rPr>
        <w:t>Количество УКП по ГО ЧС и места их размещения определяется нормативно-правовым актом главы   администрации  сельского   поселения  Петровский  сельсовет  муниципального района Ишимбайский район Республики Башкортостан, руководителями ЖЭУ и ТСЖ.</w:t>
      </w:r>
    </w:p>
    <w:p w:rsidR="00D64EF2" w:rsidRPr="00D64EF2" w:rsidRDefault="00D64EF2" w:rsidP="00D64EF2">
      <w:pPr>
        <w:shd w:val="clear" w:color="auto" w:fill="FFFFFF"/>
        <w:spacing w:after="0" w:line="240" w:lineRule="auto"/>
        <w:ind w:left="758"/>
        <w:rPr>
          <w:rFonts w:ascii="т" w:hAnsi="т"/>
          <w:sz w:val="28"/>
          <w:szCs w:val="28"/>
        </w:rPr>
      </w:pPr>
      <w:proofErr w:type="gramStart"/>
      <w:r w:rsidRPr="00D64EF2">
        <w:rPr>
          <w:rFonts w:ascii="т" w:hAnsi="т"/>
          <w:sz w:val="28"/>
          <w:szCs w:val="28"/>
        </w:rPr>
        <w:t>УКП  по  ГО ЧС могут создаваться при администрации сельского</w:t>
      </w:r>
      <w:proofErr w:type="gramEnd"/>
    </w:p>
    <w:p w:rsidR="00D64EF2" w:rsidRPr="00D64EF2" w:rsidRDefault="00D64EF2" w:rsidP="00D64EF2">
      <w:pPr>
        <w:shd w:val="clear" w:color="auto" w:fill="FFFFFF"/>
        <w:spacing w:after="0" w:line="240" w:lineRule="auto"/>
        <w:rPr>
          <w:rFonts w:ascii="т" w:hAnsi="т"/>
          <w:sz w:val="28"/>
          <w:szCs w:val="28"/>
        </w:rPr>
      </w:pPr>
      <w:r w:rsidRPr="00D64EF2">
        <w:rPr>
          <w:rFonts w:ascii="т" w:hAnsi="т"/>
          <w:sz w:val="28"/>
          <w:szCs w:val="28"/>
        </w:rPr>
        <w:t>поселения.</w:t>
      </w:r>
    </w:p>
    <w:p w:rsidR="00D64EF2" w:rsidRPr="00D64EF2" w:rsidRDefault="00D64EF2" w:rsidP="00D64EF2">
      <w:pPr>
        <w:shd w:val="clear" w:color="auto" w:fill="FFFFFF"/>
        <w:spacing w:after="0" w:line="240" w:lineRule="auto"/>
        <w:ind w:left="38" w:right="139" w:firstLine="739"/>
        <w:jc w:val="both"/>
        <w:rPr>
          <w:rFonts w:ascii="т" w:hAnsi="т"/>
          <w:sz w:val="28"/>
          <w:szCs w:val="28"/>
        </w:rPr>
      </w:pPr>
      <w:r w:rsidRPr="00D64EF2">
        <w:rPr>
          <w:rFonts w:ascii="т" w:hAnsi="т"/>
          <w:sz w:val="28"/>
          <w:szCs w:val="28"/>
        </w:rPr>
        <w:t>Размещают УКП по ГО  ЧС, как правило, в отдельных помещениях для удобства проведения занятий   в здании, где находится орган управления ЖЭУ или ТСЖ. Возможно размещение УКП по ГО  ЧС в отдельном здании. Жители домов должны знать,   к  каким   УКП по ГО  ЧС они закреплены, если в сельском поселении  несколько УКП по ГО  ЧС.</w:t>
      </w:r>
    </w:p>
    <w:p w:rsidR="00D64EF2" w:rsidRPr="00D64EF2" w:rsidRDefault="00D64EF2" w:rsidP="00D64EF2">
      <w:pPr>
        <w:shd w:val="clear" w:color="auto" w:fill="FFFFFF"/>
        <w:spacing w:after="0" w:line="240" w:lineRule="auto"/>
        <w:ind w:left="48" w:firstLine="710"/>
        <w:rPr>
          <w:rFonts w:ascii="т" w:hAnsi="т"/>
          <w:sz w:val="28"/>
          <w:szCs w:val="28"/>
        </w:rPr>
      </w:pPr>
      <w:proofErr w:type="gramStart"/>
      <w:r w:rsidRPr="00D64EF2">
        <w:rPr>
          <w:rFonts w:ascii="т" w:hAnsi="т"/>
          <w:sz w:val="28"/>
          <w:szCs w:val="28"/>
        </w:rPr>
        <w:t>В   сельском  поселениии</w:t>
      </w:r>
      <w:r w:rsidRPr="00D64EF2">
        <w:rPr>
          <w:rFonts w:ascii="т" w:hAnsi="т"/>
          <w:i/>
          <w:iCs/>
          <w:sz w:val="28"/>
          <w:szCs w:val="28"/>
        </w:rPr>
        <w:t xml:space="preserve">  </w:t>
      </w:r>
      <w:r w:rsidRPr="00D64EF2">
        <w:rPr>
          <w:rFonts w:ascii="т" w:hAnsi="т"/>
          <w:sz w:val="28"/>
          <w:szCs w:val="28"/>
        </w:rPr>
        <w:t>УКП   по   ГО   ЧС   может   размещаться   в   здании администрации      сельского    поселения,    в    библиотеках    и    сельских    клубах.</w:t>
      </w:r>
      <w:proofErr w:type="gramEnd"/>
      <w:r w:rsidRPr="00D64EF2">
        <w:rPr>
          <w:rFonts w:ascii="т" w:hAnsi="т"/>
          <w:sz w:val="28"/>
          <w:szCs w:val="28"/>
        </w:rPr>
        <w:t xml:space="preserve">  Администрация    сельского  поселения   на  договорной   основе   с  администрацией общеобразовательного   учреждения  может создавать УКП по ГО  ЧС на базе класса «Основ   безопасности  жизнедеятельности»  (далее - ОБЖ).</w:t>
      </w:r>
    </w:p>
    <w:p w:rsidR="00D64EF2" w:rsidRPr="00D64EF2" w:rsidRDefault="00D64EF2" w:rsidP="00D64EF2">
      <w:pPr>
        <w:shd w:val="clear" w:color="auto" w:fill="FFFFFF"/>
        <w:tabs>
          <w:tab w:val="left" w:pos="1306"/>
        </w:tabs>
        <w:spacing w:after="0" w:line="240" w:lineRule="auto"/>
        <w:ind w:left="24" w:right="125" w:firstLine="720"/>
        <w:jc w:val="both"/>
        <w:rPr>
          <w:rFonts w:ascii="т" w:hAnsi="т"/>
          <w:sz w:val="28"/>
          <w:szCs w:val="28"/>
        </w:rPr>
      </w:pPr>
      <w:r w:rsidRPr="00D64EF2">
        <w:rPr>
          <w:rFonts w:ascii="т" w:hAnsi="т"/>
          <w:spacing w:val="-7"/>
          <w:sz w:val="28"/>
          <w:szCs w:val="28"/>
        </w:rPr>
        <w:t>3.2.</w:t>
      </w:r>
      <w:r w:rsidRPr="00D64EF2">
        <w:rPr>
          <w:rFonts w:ascii="т" w:hAnsi="т"/>
          <w:sz w:val="28"/>
          <w:szCs w:val="28"/>
        </w:rPr>
        <w:tab/>
        <w:t>Организационная  структура УКП по ГО  ЧС может быть различной в</w:t>
      </w:r>
      <w:r w:rsidRPr="00D64EF2">
        <w:rPr>
          <w:rFonts w:ascii="т" w:hAnsi="т"/>
          <w:sz w:val="28"/>
          <w:szCs w:val="28"/>
        </w:rPr>
        <w:br/>
        <w:t>зависимости от финансовых возможностей, величины обслуживаемой территории и</w:t>
      </w:r>
      <w:r w:rsidRPr="00D64EF2">
        <w:rPr>
          <w:rFonts w:ascii="т" w:hAnsi="т"/>
          <w:sz w:val="28"/>
          <w:szCs w:val="28"/>
        </w:rPr>
        <w:br/>
        <w:t xml:space="preserve">количества проживающего в нём неработающего населения. В состав УКП по ГО ЧС могут входить: руководитель УКП по ГО и ЧС, 3-4 консультанта УКП по ГО  ЧС.  </w:t>
      </w:r>
    </w:p>
    <w:p w:rsidR="00D64EF2" w:rsidRPr="00D64EF2" w:rsidRDefault="00D64EF2" w:rsidP="00D64EF2">
      <w:pPr>
        <w:shd w:val="clear" w:color="auto" w:fill="FFFFFF"/>
        <w:tabs>
          <w:tab w:val="left" w:pos="1306"/>
        </w:tabs>
        <w:spacing w:after="0" w:line="240" w:lineRule="auto"/>
        <w:ind w:left="24" w:right="125" w:firstLine="720"/>
        <w:jc w:val="both"/>
        <w:rPr>
          <w:rFonts w:ascii="т" w:hAnsi="т"/>
          <w:sz w:val="28"/>
          <w:szCs w:val="28"/>
        </w:rPr>
      </w:pPr>
      <w:r w:rsidRPr="00D64EF2">
        <w:rPr>
          <w:rFonts w:ascii="т" w:hAnsi="т"/>
          <w:sz w:val="28"/>
          <w:szCs w:val="28"/>
        </w:rPr>
        <w:t>Руководитель и консультанты УКП по ГО иЧС, как правило, назначаются из состава работников органов управления администрации сельского поселения, ЖЭУ, ТСЖ имеющих среднетехническое   или высшее образование. Штатная структура УКП по ГО ЧС может создаваться и на постоянной основе в зависимости от финансовых возможностей администрации   сельского  поселения  Петровский   сельсовет муниципального  района Ишимбайский район Республики Башкортостан, ЖЭУ, ТСЖ.</w:t>
      </w:r>
    </w:p>
    <w:p w:rsidR="00D64EF2" w:rsidRPr="00D64EF2" w:rsidRDefault="00D64EF2" w:rsidP="00D64EF2">
      <w:pPr>
        <w:shd w:val="clear" w:color="auto" w:fill="FFFFFF"/>
        <w:spacing w:after="0" w:line="240" w:lineRule="auto"/>
        <w:ind w:left="53" w:firstLine="715"/>
        <w:rPr>
          <w:rFonts w:ascii="т" w:hAnsi="т"/>
          <w:sz w:val="28"/>
          <w:szCs w:val="28"/>
        </w:rPr>
      </w:pPr>
      <w:r w:rsidRPr="00D64EF2">
        <w:rPr>
          <w:rFonts w:ascii="т" w:hAnsi="т"/>
          <w:sz w:val="28"/>
          <w:szCs w:val="28"/>
        </w:rPr>
        <w:lastRenderedPageBreak/>
        <w:t>Все     работники     УКП  по     ГОЧС     обязаны     проходить     подготовку (переподготовку)   в   учебно-методическом   центре   по   гражданской   обороне   и чрезвычайным ситуациям Республики Башкортостан (далее - УМЦ по ГОЧС РБ) и, его филиалах.</w:t>
      </w:r>
    </w:p>
    <w:p w:rsidR="00D64EF2" w:rsidRPr="00D64EF2" w:rsidRDefault="00D64EF2" w:rsidP="00D64EF2">
      <w:pPr>
        <w:shd w:val="clear" w:color="auto" w:fill="FFFFFF"/>
        <w:spacing w:after="0" w:line="240" w:lineRule="auto"/>
        <w:ind w:left="53" w:firstLine="715"/>
        <w:rPr>
          <w:rFonts w:ascii="т" w:hAnsi="т"/>
          <w:sz w:val="28"/>
          <w:szCs w:val="28"/>
        </w:rPr>
      </w:pPr>
    </w:p>
    <w:p w:rsidR="00D64EF2" w:rsidRPr="00D64EF2" w:rsidRDefault="00D64EF2" w:rsidP="00D64EF2">
      <w:pPr>
        <w:shd w:val="clear" w:color="auto" w:fill="FFFFFF"/>
        <w:spacing w:after="0" w:line="240" w:lineRule="auto"/>
        <w:ind w:right="14"/>
        <w:jc w:val="center"/>
        <w:rPr>
          <w:rFonts w:ascii="т" w:hAnsi="т"/>
          <w:b/>
          <w:sz w:val="28"/>
          <w:szCs w:val="28"/>
        </w:rPr>
      </w:pPr>
      <w:r w:rsidRPr="00D64EF2">
        <w:rPr>
          <w:rFonts w:ascii="т" w:hAnsi="т"/>
          <w:b/>
          <w:sz w:val="28"/>
          <w:szCs w:val="28"/>
          <w:lang w:val="en-US"/>
        </w:rPr>
        <w:t>IV</w:t>
      </w:r>
      <w:r w:rsidRPr="00D64EF2">
        <w:rPr>
          <w:rFonts w:ascii="т" w:hAnsi="т"/>
          <w:b/>
          <w:sz w:val="28"/>
          <w:szCs w:val="28"/>
        </w:rPr>
        <w:t xml:space="preserve">. </w:t>
      </w:r>
      <w:proofErr w:type="gramStart"/>
      <w:r w:rsidRPr="00D64EF2">
        <w:rPr>
          <w:rFonts w:ascii="т" w:hAnsi="т"/>
          <w:b/>
          <w:sz w:val="28"/>
          <w:szCs w:val="28"/>
        </w:rPr>
        <w:t>Организация  работы</w:t>
      </w:r>
      <w:proofErr w:type="gramEnd"/>
      <w:r w:rsidRPr="00D64EF2">
        <w:rPr>
          <w:rFonts w:ascii="т" w:hAnsi="т"/>
          <w:b/>
          <w:sz w:val="28"/>
          <w:szCs w:val="28"/>
        </w:rPr>
        <w:t xml:space="preserve"> учебно-консультационного пункта </w:t>
      </w:r>
    </w:p>
    <w:p w:rsidR="00D64EF2" w:rsidRPr="00D64EF2" w:rsidRDefault="00D64EF2" w:rsidP="00D64EF2">
      <w:pPr>
        <w:shd w:val="clear" w:color="auto" w:fill="FFFFFF"/>
        <w:spacing w:after="0" w:line="240" w:lineRule="auto"/>
        <w:ind w:right="14"/>
        <w:jc w:val="center"/>
        <w:rPr>
          <w:rFonts w:ascii="т" w:hAnsi="т"/>
          <w:b/>
          <w:sz w:val="28"/>
          <w:szCs w:val="28"/>
        </w:rPr>
      </w:pPr>
      <w:r w:rsidRPr="00D64EF2">
        <w:rPr>
          <w:rFonts w:ascii="т" w:hAnsi="т"/>
          <w:b/>
          <w:sz w:val="28"/>
          <w:szCs w:val="28"/>
        </w:rPr>
        <w:t>по гражданской обороне и чрезвычайным ситуациям</w:t>
      </w:r>
    </w:p>
    <w:p w:rsidR="00D64EF2" w:rsidRPr="00D64EF2" w:rsidRDefault="00D64EF2" w:rsidP="00D64EF2">
      <w:pPr>
        <w:shd w:val="clear" w:color="auto" w:fill="FFFFFF"/>
        <w:tabs>
          <w:tab w:val="left" w:pos="1248"/>
        </w:tabs>
        <w:spacing w:after="0" w:line="240" w:lineRule="auto"/>
        <w:ind w:right="5" w:firstLine="725"/>
        <w:jc w:val="both"/>
        <w:rPr>
          <w:rFonts w:ascii="т" w:hAnsi="т"/>
          <w:sz w:val="28"/>
          <w:szCs w:val="28"/>
        </w:rPr>
      </w:pPr>
      <w:r w:rsidRPr="00D64EF2">
        <w:rPr>
          <w:rFonts w:ascii="т" w:hAnsi="т"/>
          <w:spacing w:val="-6"/>
          <w:sz w:val="28"/>
          <w:szCs w:val="28"/>
        </w:rPr>
        <w:t>4.1.</w:t>
      </w:r>
      <w:r w:rsidRPr="00D64EF2">
        <w:rPr>
          <w:rFonts w:ascii="т" w:hAnsi="т"/>
          <w:sz w:val="28"/>
          <w:szCs w:val="28"/>
        </w:rPr>
        <w:tab/>
        <w:t>Общее руководство организацией подготовки и обучения неработающего</w:t>
      </w:r>
      <w:r w:rsidRPr="00D64EF2">
        <w:rPr>
          <w:rFonts w:ascii="т" w:hAnsi="т"/>
          <w:sz w:val="28"/>
          <w:szCs w:val="28"/>
        </w:rPr>
        <w:br/>
        <w:t>населения осуществляет глава администрации муниципального района</w:t>
      </w:r>
      <w:r w:rsidRPr="00D64EF2">
        <w:rPr>
          <w:rFonts w:ascii="т" w:hAnsi="т"/>
          <w:sz w:val="28"/>
          <w:szCs w:val="28"/>
        </w:rPr>
        <w:br/>
        <w:t>Ишимбайский район Республики Башкортостан.</w:t>
      </w:r>
    </w:p>
    <w:p w:rsidR="00D64EF2" w:rsidRPr="00D64EF2" w:rsidRDefault="00D64EF2" w:rsidP="00D64EF2">
      <w:pPr>
        <w:shd w:val="clear" w:color="auto" w:fill="FFFFFF"/>
        <w:spacing w:after="0" w:line="240" w:lineRule="auto"/>
        <w:ind w:left="5" w:right="10" w:firstLine="720"/>
        <w:jc w:val="both"/>
        <w:rPr>
          <w:rFonts w:ascii="т" w:hAnsi="т"/>
          <w:sz w:val="28"/>
          <w:szCs w:val="28"/>
        </w:rPr>
      </w:pPr>
      <w:r w:rsidRPr="00D64EF2">
        <w:rPr>
          <w:rFonts w:ascii="т" w:hAnsi="т"/>
          <w:sz w:val="28"/>
          <w:szCs w:val="28"/>
        </w:rPr>
        <w:t>Он издает нормативно - правовой акт о создании УКП по ГО  ЧС, в котором определяет:</w:t>
      </w:r>
    </w:p>
    <w:p w:rsidR="00D64EF2" w:rsidRPr="00D64EF2" w:rsidRDefault="00D64EF2" w:rsidP="00D64EF2">
      <w:pPr>
        <w:widowControl w:val="0"/>
        <w:numPr>
          <w:ilvl w:val="0"/>
          <w:numId w:val="2"/>
        </w:numPr>
        <w:shd w:val="clear" w:color="auto" w:fill="FFFFFF"/>
        <w:tabs>
          <w:tab w:val="left" w:pos="893"/>
        </w:tabs>
        <w:autoSpaceDE w:val="0"/>
        <w:autoSpaceDN w:val="0"/>
        <w:adjustRightInd w:val="0"/>
        <w:spacing w:after="0" w:line="240" w:lineRule="auto"/>
        <w:ind w:left="725"/>
        <w:rPr>
          <w:rFonts w:ascii="т" w:hAnsi="т"/>
          <w:sz w:val="28"/>
          <w:szCs w:val="28"/>
        </w:rPr>
      </w:pPr>
      <w:r w:rsidRPr="00D64EF2">
        <w:rPr>
          <w:rFonts w:ascii="т" w:hAnsi="т"/>
          <w:sz w:val="28"/>
          <w:szCs w:val="28"/>
        </w:rPr>
        <w:t>организации, на базе которых создаются УКП по ГО ЧС;</w:t>
      </w:r>
    </w:p>
    <w:p w:rsidR="00D64EF2" w:rsidRPr="00D64EF2" w:rsidRDefault="00D64EF2" w:rsidP="00D64EF2">
      <w:pPr>
        <w:widowControl w:val="0"/>
        <w:numPr>
          <w:ilvl w:val="0"/>
          <w:numId w:val="2"/>
        </w:numPr>
        <w:shd w:val="clear" w:color="auto" w:fill="FFFFFF"/>
        <w:tabs>
          <w:tab w:val="left" w:pos="893"/>
        </w:tabs>
        <w:autoSpaceDE w:val="0"/>
        <w:autoSpaceDN w:val="0"/>
        <w:adjustRightInd w:val="0"/>
        <w:spacing w:after="0" w:line="240" w:lineRule="auto"/>
        <w:ind w:left="725"/>
        <w:rPr>
          <w:rFonts w:ascii="т" w:hAnsi="т"/>
          <w:sz w:val="28"/>
          <w:szCs w:val="28"/>
        </w:rPr>
      </w:pPr>
      <w:r w:rsidRPr="00D64EF2">
        <w:rPr>
          <w:rFonts w:ascii="т" w:hAnsi="т"/>
          <w:sz w:val="28"/>
          <w:szCs w:val="28"/>
        </w:rPr>
        <w:t>порядок финансирования и материально-технического обеспечения;</w:t>
      </w:r>
    </w:p>
    <w:p w:rsidR="00D64EF2" w:rsidRPr="00D64EF2" w:rsidRDefault="00D64EF2" w:rsidP="00D64EF2">
      <w:pPr>
        <w:shd w:val="clear" w:color="auto" w:fill="FFFFFF"/>
        <w:tabs>
          <w:tab w:val="left" w:pos="898"/>
        </w:tabs>
        <w:spacing w:after="0" w:line="240" w:lineRule="auto"/>
        <w:ind w:right="14" w:firstLine="725"/>
        <w:jc w:val="both"/>
        <w:rPr>
          <w:rFonts w:ascii="т" w:hAnsi="т"/>
          <w:sz w:val="28"/>
          <w:szCs w:val="28"/>
        </w:rPr>
      </w:pPr>
      <w:r w:rsidRPr="00D64EF2">
        <w:rPr>
          <w:rFonts w:ascii="т" w:hAnsi="т"/>
          <w:sz w:val="28"/>
          <w:szCs w:val="28"/>
        </w:rPr>
        <w:t>-</w:t>
      </w:r>
      <w:r w:rsidRPr="00D64EF2">
        <w:rPr>
          <w:rFonts w:ascii="т" w:hAnsi="т"/>
          <w:sz w:val="28"/>
          <w:szCs w:val="28"/>
        </w:rPr>
        <w:tab/>
        <w:t>ответственных лиц за организацию создания и работу УКП по ГО ЧС и</w:t>
      </w:r>
      <w:r w:rsidRPr="00D64EF2">
        <w:rPr>
          <w:rFonts w:ascii="т" w:hAnsi="т"/>
          <w:sz w:val="28"/>
          <w:szCs w:val="28"/>
        </w:rPr>
        <w:br/>
        <w:t>другие организационные вопросы.</w:t>
      </w:r>
    </w:p>
    <w:p w:rsidR="00D64EF2" w:rsidRPr="00D64EF2" w:rsidRDefault="00D64EF2" w:rsidP="00D64EF2">
      <w:pPr>
        <w:shd w:val="clear" w:color="auto" w:fill="FFFFFF"/>
        <w:tabs>
          <w:tab w:val="left" w:pos="1392"/>
        </w:tabs>
        <w:spacing w:after="0" w:line="240" w:lineRule="auto"/>
        <w:ind w:left="10" w:right="5" w:firstLine="715"/>
        <w:jc w:val="both"/>
        <w:rPr>
          <w:rFonts w:ascii="т" w:hAnsi="т"/>
          <w:sz w:val="28"/>
          <w:szCs w:val="28"/>
        </w:rPr>
      </w:pPr>
      <w:r w:rsidRPr="00D64EF2">
        <w:rPr>
          <w:rFonts w:ascii="т" w:hAnsi="т"/>
          <w:spacing w:val="-6"/>
          <w:sz w:val="28"/>
          <w:szCs w:val="28"/>
        </w:rPr>
        <w:t>4.2.</w:t>
      </w:r>
      <w:r w:rsidRPr="00D64EF2">
        <w:rPr>
          <w:rFonts w:ascii="т" w:hAnsi="т"/>
          <w:sz w:val="28"/>
          <w:szCs w:val="28"/>
        </w:rPr>
        <w:tab/>
        <w:t>Непосредственными организаторами деятельности УКП по ГО ЧС,</w:t>
      </w:r>
      <w:r w:rsidRPr="00D64EF2">
        <w:rPr>
          <w:rFonts w:ascii="т" w:hAnsi="т"/>
          <w:sz w:val="28"/>
          <w:szCs w:val="28"/>
        </w:rPr>
        <w:br/>
        <w:t>обучения неработающего населения является руководитель организации, на базе</w:t>
      </w:r>
      <w:r w:rsidRPr="00D64EF2">
        <w:rPr>
          <w:rFonts w:ascii="т" w:hAnsi="т"/>
          <w:sz w:val="28"/>
          <w:szCs w:val="28"/>
        </w:rPr>
        <w:br/>
        <w:t>которых созданы УКП по ГО ЧС, за исключением руководителя</w:t>
      </w:r>
      <w:r w:rsidRPr="00D64EF2">
        <w:rPr>
          <w:rFonts w:ascii="т" w:hAnsi="т"/>
          <w:sz w:val="28"/>
          <w:szCs w:val="28"/>
        </w:rPr>
        <w:br/>
        <w:t>общеобразовательного учреждения, где УКП по ГО  ЧС создан на базе класса</w:t>
      </w:r>
      <w:r w:rsidRPr="00D64EF2">
        <w:rPr>
          <w:rFonts w:ascii="т" w:hAnsi="т"/>
          <w:sz w:val="28"/>
          <w:szCs w:val="28"/>
        </w:rPr>
        <w:br/>
        <w:t>(кабинета) ОБЖ. Он издаёт приказ, в котором определяет:</w:t>
      </w:r>
    </w:p>
    <w:p w:rsidR="00D64EF2" w:rsidRPr="00D64EF2" w:rsidRDefault="00D64EF2" w:rsidP="00D64EF2">
      <w:pPr>
        <w:widowControl w:val="0"/>
        <w:numPr>
          <w:ilvl w:val="0"/>
          <w:numId w:val="3"/>
        </w:numPr>
        <w:shd w:val="clear" w:color="auto" w:fill="FFFFFF"/>
        <w:tabs>
          <w:tab w:val="left" w:pos="898"/>
        </w:tabs>
        <w:autoSpaceDE w:val="0"/>
        <w:autoSpaceDN w:val="0"/>
        <w:adjustRightInd w:val="0"/>
        <w:spacing w:after="0" w:line="240" w:lineRule="auto"/>
        <w:ind w:right="10" w:firstLine="725"/>
        <w:jc w:val="both"/>
        <w:rPr>
          <w:rFonts w:ascii="т" w:hAnsi="т"/>
          <w:sz w:val="28"/>
          <w:szCs w:val="28"/>
        </w:rPr>
      </w:pPr>
      <w:r w:rsidRPr="00D64EF2">
        <w:rPr>
          <w:rFonts w:ascii="т" w:hAnsi="т"/>
          <w:sz w:val="28"/>
          <w:szCs w:val="28"/>
        </w:rPr>
        <w:t>должностных лиц УКП по ГО ЧС и лиц, привлекаемых для проведения занятий, консультаций и других мероприятий по обучению неработающего населения;</w:t>
      </w:r>
    </w:p>
    <w:p w:rsidR="00D64EF2" w:rsidRPr="00D64EF2" w:rsidRDefault="00D64EF2" w:rsidP="00D64EF2">
      <w:pPr>
        <w:widowControl w:val="0"/>
        <w:numPr>
          <w:ilvl w:val="0"/>
          <w:numId w:val="3"/>
        </w:numPr>
        <w:shd w:val="clear" w:color="auto" w:fill="FFFFFF"/>
        <w:tabs>
          <w:tab w:val="left" w:pos="898"/>
        </w:tabs>
        <w:autoSpaceDE w:val="0"/>
        <w:autoSpaceDN w:val="0"/>
        <w:adjustRightInd w:val="0"/>
        <w:spacing w:after="0" w:line="240" w:lineRule="auto"/>
        <w:ind w:right="24" w:firstLine="725"/>
        <w:jc w:val="both"/>
        <w:rPr>
          <w:rFonts w:ascii="т" w:hAnsi="т"/>
          <w:sz w:val="28"/>
          <w:szCs w:val="28"/>
        </w:rPr>
      </w:pPr>
      <w:r w:rsidRPr="00D64EF2">
        <w:rPr>
          <w:rFonts w:ascii="т" w:hAnsi="т"/>
          <w:sz w:val="28"/>
          <w:szCs w:val="28"/>
        </w:rPr>
        <w:t>место расположения УКП по ГОЧС и другие помещения, используемые для проведения занятий, консультаций с неработающим населением;</w:t>
      </w:r>
    </w:p>
    <w:p w:rsidR="00D64EF2" w:rsidRPr="00D64EF2" w:rsidRDefault="00D64EF2" w:rsidP="00D64EF2">
      <w:pPr>
        <w:widowControl w:val="0"/>
        <w:numPr>
          <w:ilvl w:val="0"/>
          <w:numId w:val="3"/>
        </w:numPr>
        <w:shd w:val="clear" w:color="auto" w:fill="FFFFFF"/>
        <w:tabs>
          <w:tab w:val="left" w:pos="898"/>
        </w:tabs>
        <w:autoSpaceDE w:val="0"/>
        <w:autoSpaceDN w:val="0"/>
        <w:adjustRightInd w:val="0"/>
        <w:spacing w:after="0" w:line="240" w:lineRule="auto"/>
        <w:ind w:left="725"/>
        <w:rPr>
          <w:rFonts w:ascii="т" w:hAnsi="т"/>
          <w:sz w:val="28"/>
          <w:szCs w:val="28"/>
        </w:rPr>
      </w:pPr>
      <w:r w:rsidRPr="00D64EF2">
        <w:rPr>
          <w:rFonts w:ascii="т" w:hAnsi="т"/>
          <w:sz w:val="28"/>
          <w:szCs w:val="28"/>
        </w:rPr>
        <w:t>распорядок работы УКП по ГО ЧС;</w:t>
      </w:r>
    </w:p>
    <w:p w:rsidR="00D64EF2" w:rsidRPr="00D64EF2" w:rsidRDefault="00D64EF2" w:rsidP="00D64EF2">
      <w:pPr>
        <w:widowControl w:val="0"/>
        <w:numPr>
          <w:ilvl w:val="0"/>
          <w:numId w:val="3"/>
        </w:numPr>
        <w:shd w:val="clear" w:color="auto" w:fill="FFFFFF"/>
        <w:tabs>
          <w:tab w:val="left" w:pos="898"/>
        </w:tabs>
        <w:autoSpaceDE w:val="0"/>
        <w:autoSpaceDN w:val="0"/>
        <w:adjustRightInd w:val="0"/>
        <w:spacing w:after="0" w:line="240" w:lineRule="auto"/>
        <w:ind w:left="725"/>
        <w:rPr>
          <w:rFonts w:ascii="т" w:hAnsi="т"/>
          <w:sz w:val="28"/>
          <w:szCs w:val="28"/>
        </w:rPr>
      </w:pPr>
      <w:r w:rsidRPr="00D64EF2">
        <w:rPr>
          <w:rFonts w:ascii="т" w:hAnsi="т"/>
          <w:sz w:val="28"/>
          <w:szCs w:val="28"/>
        </w:rPr>
        <w:t>организацию проведения занятий, консультаций, тренировок и т.д.;</w:t>
      </w:r>
    </w:p>
    <w:p w:rsidR="00D64EF2" w:rsidRPr="00D64EF2" w:rsidRDefault="00D64EF2" w:rsidP="00D64EF2">
      <w:pPr>
        <w:widowControl w:val="0"/>
        <w:numPr>
          <w:ilvl w:val="0"/>
          <w:numId w:val="3"/>
        </w:numPr>
        <w:shd w:val="clear" w:color="auto" w:fill="FFFFFF"/>
        <w:tabs>
          <w:tab w:val="left" w:pos="898"/>
        </w:tabs>
        <w:autoSpaceDE w:val="0"/>
        <w:autoSpaceDN w:val="0"/>
        <w:adjustRightInd w:val="0"/>
        <w:spacing w:after="0" w:line="240" w:lineRule="auto"/>
        <w:ind w:left="725"/>
        <w:rPr>
          <w:rFonts w:ascii="т" w:hAnsi="т"/>
          <w:sz w:val="28"/>
          <w:szCs w:val="28"/>
        </w:rPr>
      </w:pPr>
      <w:r w:rsidRPr="00D64EF2">
        <w:rPr>
          <w:rFonts w:ascii="т" w:hAnsi="т"/>
          <w:sz w:val="28"/>
          <w:szCs w:val="28"/>
        </w:rPr>
        <w:t>график дежурства консультантов на УКП по ГО ЧС;</w:t>
      </w:r>
    </w:p>
    <w:p w:rsidR="00D64EF2" w:rsidRPr="00D64EF2" w:rsidRDefault="00D64EF2" w:rsidP="00D64EF2">
      <w:pPr>
        <w:shd w:val="clear" w:color="auto" w:fill="FFFFFF"/>
        <w:tabs>
          <w:tab w:val="left" w:pos="1138"/>
        </w:tabs>
        <w:spacing w:after="0" w:line="240" w:lineRule="auto"/>
        <w:ind w:left="24" w:firstLine="710"/>
        <w:jc w:val="both"/>
        <w:rPr>
          <w:rFonts w:ascii="т" w:hAnsi="т"/>
          <w:sz w:val="28"/>
          <w:szCs w:val="28"/>
        </w:rPr>
      </w:pPr>
      <w:r w:rsidRPr="00D64EF2">
        <w:rPr>
          <w:rFonts w:ascii="т" w:hAnsi="т"/>
          <w:sz w:val="28"/>
          <w:szCs w:val="28"/>
        </w:rPr>
        <w:t>-</w:t>
      </w:r>
      <w:r w:rsidRPr="00D64EF2">
        <w:rPr>
          <w:rFonts w:ascii="т" w:hAnsi="т"/>
          <w:sz w:val="28"/>
          <w:szCs w:val="28"/>
        </w:rPr>
        <w:tab/>
        <w:t>порядок обеспечения учебно-методической литературой, учебными</w:t>
      </w:r>
      <w:r w:rsidRPr="00D64EF2">
        <w:rPr>
          <w:rFonts w:ascii="т" w:hAnsi="т"/>
          <w:sz w:val="28"/>
          <w:szCs w:val="28"/>
        </w:rPr>
        <w:br/>
        <w:t>пособиями и техническими средствами обучения;</w:t>
      </w:r>
    </w:p>
    <w:p w:rsidR="00D64EF2" w:rsidRPr="00D64EF2" w:rsidRDefault="00D64EF2" w:rsidP="00D64EF2">
      <w:pPr>
        <w:shd w:val="clear" w:color="auto" w:fill="FFFFFF"/>
        <w:tabs>
          <w:tab w:val="left" w:pos="1046"/>
        </w:tabs>
        <w:spacing w:after="0" w:line="240" w:lineRule="auto"/>
        <w:ind w:left="24" w:right="10" w:firstLine="710"/>
        <w:jc w:val="both"/>
        <w:rPr>
          <w:rFonts w:ascii="т" w:hAnsi="т"/>
          <w:sz w:val="28"/>
          <w:szCs w:val="28"/>
        </w:rPr>
      </w:pPr>
      <w:r w:rsidRPr="00D64EF2">
        <w:rPr>
          <w:rFonts w:ascii="т" w:hAnsi="т"/>
          <w:sz w:val="28"/>
          <w:szCs w:val="28"/>
        </w:rPr>
        <w:t>-</w:t>
      </w:r>
      <w:r w:rsidRPr="00D64EF2">
        <w:rPr>
          <w:rFonts w:ascii="т" w:hAnsi="т"/>
          <w:sz w:val="28"/>
          <w:szCs w:val="28"/>
        </w:rPr>
        <w:tab/>
        <w:t>закрепление жителей домов (улиц, кварталов) за УКП по ГО ЧС и</w:t>
      </w:r>
      <w:r w:rsidRPr="00D64EF2">
        <w:rPr>
          <w:rFonts w:ascii="т" w:hAnsi="т"/>
          <w:sz w:val="28"/>
          <w:szCs w:val="28"/>
        </w:rPr>
        <w:br/>
        <w:t>распределение их по учебным группам;</w:t>
      </w:r>
    </w:p>
    <w:p w:rsidR="00D64EF2" w:rsidRPr="00D64EF2" w:rsidRDefault="00D64EF2" w:rsidP="00D64EF2">
      <w:pPr>
        <w:widowControl w:val="0"/>
        <w:numPr>
          <w:ilvl w:val="0"/>
          <w:numId w:val="4"/>
        </w:numPr>
        <w:shd w:val="clear" w:color="auto" w:fill="FFFFFF"/>
        <w:tabs>
          <w:tab w:val="left" w:pos="893"/>
        </w:tabs>
        <w:autoSpaceDE w:val="0"/>
        <w:autoSpaceDN w:val="0"/>
        <w:adjustRightInd w:val="0"/>
        <w:spacing w:after="0" w:line="240" w:lineRule="auto"/>
        <w:ind w:left="734"/>
        <w:rPr>
          <w:rFonts w:ascii="т" w:hAnsi="т"/>
          <w:sz w:val="28"/>
          <w:szCs w:val="28"/>
        </w:rPr>
      </w:pPr>
      <w:r w:rsidRPr="00D64EF2">
        <w:rPr>
          <w:rFonts w:ascii="т" w:hAnsi="т"/>
          <w:sz w:val="28"/>
          <w:szCs w:val="28"/>
        </w:rPr>
        <w:t>план работы УКП по ГО ЧС на год;</w:t>
      </w:r>
    </w:p>
    <w:p w:rsidR="00D64EF2" w:rsidRPr="00D64EF2" w:rsidRDefault="00D64EF2" w:rsidP="00D64EF2">
      <w:pPr>
        <w:widowControl w:val="0"/>
        <w:numPr>
          <w:ilvl w:val="0"/>
          <w:numId w:val="4"/>
        </w:numPr>
        <w:shd w:val="clear" w:color="auto" w:fill="FFFFFF"/>
        <w:tabs>
          <w:tab w:val="left" w:pos="893"/>
        </w:tabs>
        <w:autoSpaceDE w:val="0"/>
        <w:autoSpaceDN w:val="0"/>
        <w:adjustRightInd w:val="0"/>
        <w:spacing w:after="0" w:line="240" w:lineRule="auto"/>
        <w:ind w:left="734"/>
        <w:rPr>
          <w:rFonts w:ascii="т" w:hAnsi="т"/>
          <w:sz w:val="28"/>
          <w:szCs w:val="28"/>
        </w:rPr>
      </w:pPr>
      <w:r w:rsidRPr="00D64EF2">
        <w:rPr>
          <w:rFonts w:ascii="т" w:hAnsi="т"/>
          <w:sz w:val="28"/>
          <w:szCs w:val="28"/>
        </w:rPr>
        <w:t>другие организационные вопросы.</w:t>
      </w:r>
    </w:p>
    <w:p w:rsidR="00D64EF2" w:rsidRPr="00D64EF2" w:rsidRDefault="00D64EF2" w:rsidP="00D64EF2">
      <w:pPr>
        <w:shd w:val="clear" w:color="auto" w:fill="FFFFFF"/>
        <w:tabs>
          <w:tab w:val="left" w:pos="1522"/>
        </w:tabs>
        <w:spacing w:after="0" w:line="240" w:lineRule="auto"/>
        <w:ind w:left="19" w:right="19" w:firstLine="715"/>
        <w:jc w:val="both"/>
        <w:rPr>
          <w:rFonts w:ascii="т" w:hAnsi="т"/>
          <w:sz w:val="28"/>
          <w:szCs w:val="28"/>
        </w:rPr>
      </w:pPr>
      <w:r w:rsidRPr="00D64EF2">
        <w:rPr>
          <w:rFonts w:ascii="т" w:hAnsi="т"/>
          <w:spacing w:val="-8"/>
          <w:sz w:val="28"/>
          <w:szCs w:val="28"/>
        </w:rPr>
        <w:t>4.3.</w:t>
      </w:r>
      <w:r w:rsidRPr="00D64EF2">
        <w:rPr>
          <w:rFonts w:ascii="т" w:hAnsi="т"/>
          <w:sz w:val="28"/>
          <w:szCs w:val="28"/>
        </w:rPr>
        <w:tab/>
        <w:t>Обучение неработающего населения в области безопасности</w:t>
      </w:r>
      <w:r w:rsidRPr="00D64EF2">
        <w:rPr>
          <w:rFonts w:ascii="т" w:hAnsi="т"/>
          <w:sz w:val="28"/>
          <w:szCs w:val="28"/>
        </w:rPr>
        <w:br/>
        <w:t>жизнедеятельности осуществляется путём:</w:t>
      </w:r>
    </w:p>
    <w:p w:rsidR="00D64EF2" w:rsidRPr="00D64EF2" w:rsidRDefault="00D64EF2" w:rsidP="00D64EF2">
      <w:pPr>
        <w:shd w:val="clear" w:color="auto" w:fill="FFFFFF"/>
        <w:tabs>
          <w:tab w:val="left" w:pos="893"/>
        </w:tabs>
        <w:spacing w:after="0" w:line="240" w:lineRule="auto"/>
        <w:ind w:left="19" w:right="5" w:firstLine="715"/>
        <w:jc w:val="both"/>
        <w:rPr>
          <w:rFonts w:ascii="т" w:hAnsi="т"/>
          <w:sz w:val="28"/>
          <w:szCs w:val="28"/>
        </w:rPr>
      </w:pPr>
      <w:r w:rsidRPr="00D64EF2">
        <w:rPr>
          <w:rFonts w:ascii="т" w:hAnsi="т"/>
          <w:sz w:val="28"/>
          <w:szCs w:val="28"/>
        </w:rPr>
        <w:t>-</w:t>
      </w:r>
      <w:r w:rsidRPr="00D64EF2">
        <w:rPr>
          <w:rFonts w:ascii="т" w:hAnsi="т"/>
          <w:sz w:val="28"/>
          <w:szCs w:val="28"/>
        </w:rPr>
        <w:tab/>
      </w:r>
      <w:r w:rsidRPr="00D64EF2">
        <w:rPr>
          <w:rFonts w:ascii="т" w:hAnsi="т"/>
          <w:spacing w:val="-1"/>
          <w:sz w:val="28"/>
          <w:szCs w:val="28"/>
        </w:rPr>
        <w:t>проведения занятий по рабочей программе обучения населения, не занятого в</w:t>
      </w:r>
      <w:r w:rsidRPr="00D64EF2">
        <w:rPr>
          <w:rFonts w:ascii="т" w:hAnsi="т"/>
          <w:spacing w:val="-1"/>
          <w:sz w:val="28"/>
          <w:szCs w:val="28"/>
        </w:rPr>
        <w:br/>
      </w:r>
      <w:r w:rsidRPr="00D64EF2">
        <w:rPr>
          <w:rFonts w:ascii="т" w:hAnsi="т"/>
          <w:sz w:val="28"/>
          <w:szCs w:val="28"/>
        </w:rPr>
        <w:t>сфере производства и обслуживания, в области гражданской обороны, защиты от</w:t>
      </w:r>
      <w:r w:rsidRPr="00D64EF2">
        <w:rPr>
          <w:rFonts w:ascii="т" w:hAnsi="т"/>
          <w:sz w:val="28"/>
          <w:szCs w:val="28"/>
        </w:rPr>
        <w:br/>
      </w:r>
      <w:r w:rsidRPr="00D64EF2">
        <w:rPr>
          <w:rFonts w:ascii="т" w:hAnsi="т"/>
          <w:spacing w:val="-1"/>
          <w:sz w:val="28"/>
          <w:szCs w:val="28"/>
        </w:rPr>
        <w:t>чрезвычайных ситуаций, обеспечения пожарной безопасности и безопасности людей</w:t>
      </w:r>
      <w:r w:rsidRPr="00D64EF2">
        <w:rPr>
          <w:rFonts w:ascii="т" w:hAnsi="т"/>
          <w:spacing w:val="-1"/>
          <w:sz w:val="28"/>
          <w:szCs w:val="28"/>
        </w:rPr>
        <w:br/>
      </w:r>
      <w:r w:rsidRPr="00D64EF2">
        <w:rPr>
          <w:rFonts w:ascii="т" w:hAnsi="т"/>
          <w:sz w:val="28"/>
          <w:szCs w:val="28"/>
        </w:rPr>
        <w:t>на водных объектах;</w:t>
      </w:r>
    </w:p>
    <w:p w:rsidR="00D64EF2" w:rsidRPr="00D64EF2" w:rsidRDefault="00D64EF2" w:rsidP="00D64EF2">
      <w:pPr>
        <w:shd w:val="clear" w:color="auto" w:fill="FFFFFF"/>
        <w:spacing w:after="0" w:line="240" w:lineRule="auto"/>
        <w:ind w:left="19" w:right="5" w:firstLine="725"/>
        <w:jc w:val="both"/>
        <w:rPr>
          <w:rFonts w:ascii="т" w:hAnsi="т"/>
          <w:sz w:val="28"/>
          <w:szCs w:val="28"/>
        </w:rPr>
      </w:pPr>
      <w:r w:rsidRPr="00D64EF2">
        <w:rPr>
          <w:rFonts w:ascii="т" w:hAnsi="т"/>
          <w:sz w:val="28"/>
          <w:szCs w:val="28"/>
        </w:rPr>
        <w:t xml:space="preserve"> Руководитель организации или администрация муниципального образования, при котором функционирует УКП по ГО ЧС, имеет право, на основе </w:t>
      </w:r>
      <w:r w:rsidRPr="00D64EF2">
        <w:rPr>
          <w:rFonts w:ascii="т" w:hAnsi="т"/>
          <w:spacing w:val="-1"/>
          <w:sz w:val="28"/>
          <w:szCs w:val="28"/>
        </w:rPr>
        <w:t xml:space="preserve">«Примерной программы </w:t>
      </w:r>
      <w:r w:rsidRPr="00D64EF2">
        <w:rPr>
          <w:rFonts w:ascii="т" w:hAnsi="т"/>
          <w:spacing w:val="10"/>
          <w:sz w:val="28"/>
          <w:szCs w:val="28"/>
        </w:rPr>
        <w:t>...»</w:t>
      </w:r>
      <w:r w:rsidRPr="00D64EF2">
        <w:rPr>
          <w:rFonts w:ascii="т" w:hAnsi="т"/>
          <w:spacing w:val="-1"/>
          <w:sz w:val="28"/>
          <w:szCs w:val="28"/>
        </w:rPr>
        <w:t xml:space="preserve"> разрабатывать рабочую программу, с учётом местных </w:t>
      </w:r>
      <w:r w:rsidRPr="00D64EF2">
        <w:rPr>
          <w:rFonts w:ascii="т" w:hAnsi="т"/>
          <w:sz w:val="28"/>
          <w:szCs w:val="28"/>
        </w:rPr>
        <w:t>условий и подготовленности обучаемых, без сокращения количества часов на обучение;</w:t>
      </w:r>
    </w:p>
    <w:p w:rsidR="00D64EF2" w:rsidRPr="00D64EF2" w:rsidRDefault="00D64EF2" w:rsidP="00D64EF2">
      <w:pPr>
        <w:shd w:val="clear" w:color="auto" w:fill="FFFFFF"/>
        <w:tabs>
          <w:tab w:val="left" w:pos="893"/>
        </w:tabs>
        <w:spacing w:after="0" w:line="240" w:lineRule="auto"/>
        <w:ind w:left="19" w:right="10" w:firstLine="715"/>
        <w:jc w:val="both"/>
        <w:rPr>
          <w:rFonts w:ascii="т" w:hAnsi="т"/>
          <w:sz w:val="28"/>
          <w:szCs w:val="28"/>
        </w:rPr>
      </w:pPr>
      <w:r w:rsidRPr="00D64EF2">
        <w:rPr>
          <w:rFonts w:ascii="т" w:hAnsi="т"/>
          <w:sz w:val="28"/>
          <w:szCs w:val="28"/>
        </w:rPr>
        <w:lastRenderedPageBreak/>
        <w:t>-</w:t>
      </w:r>
      <w:r w:rsidRPr="00D64EF2">
        <w:rPr>
          <w:rFonts w:ascii="т" w:hAnsi="т"/>
          <w:sz w:val="28"/>
          <w:szCs w:val="28"/>
        </w:rPr>
        <w:tab/>
        <w:t>проведения пропагандистских и агитационных мероприятий (бесед, лекций,</w:t>
      </w:r>
      <w:r w:rsidRPr="00D64EF2">
        <w:rPr>
          <w:rFonts w:ascii="т" w:hAnsi="т"/>
          <w:sz w:val="28"/>
          <w:szCs w:val="28"/>
        </w:rPr>
        <w:br/>
        <w:t>вечеров вопросов и ответов, консультаций, показов учебных кино- и видеофильмов</w:t>
      </w:r>
      <w:r w:rsidRPr="00D64EF2">
        <w:rPr>
          <w:rFonts w:ascii="т" w:hAnsi="т"/>
          <w:sz w:val="28"/>
          <w:szCs w:val="28"/>
        </w:rPr>
        <w:br/>
        <w:t>и др.), проводимых по плану работу УКП по ГО  ЧС на год;</w:t>
      </w:r>
    </w:p>
    <w:p w:rsidR="00D64EF2" w:rsidRPr="00D64EF2" w:rsidRDefault="00D64EF2" w:rsidP="00D64EF2">
      <w:pPr>
        <w:shd w:val="clear" w:color="auto" w:fill="FFFFFF"/>
        <w:tabs>
          <w:tab w:val="left" w:pos="1066"/>
        </w:tabs>
        <w:spacing w:after="0" w:line="240" w:lineRule="auto"/>
        <w:ind w:left="14" w:right="14" w:firstLine="720"/>
        <w:jc w:val="both"/>
        <w:rPr>
          <w:rFonts w:ascii="т" w:hAnsi="т"/>
          <w:sz w:val="28"/>
          <w:szCs w:val="28"/>
        </w:rPr>
      </w:pPr>
      <w:r w:rsidRPr="00D64EF2">
        <w:rPr>
          <w:rFonts w:ascii="т" w:hAnsi="т"/>
          <w:sz w:val="28"/>
          <w:szCs w:val="28"/>
        </w:rPr>
        <w:t>-</w:t>
      </w:r>
      <w:r w:rsidRPr="00D64EF2">
        <w:rPr>
          <w:rFonts w:ascii="т" w:hAnsi="т"/>
          <w:sz w:val="28"/>
          <w:szCs w:val="28"/>
        </w:rPr>
        <w:tab/>
        <w:t>распространения памяток, листовок, буклетов, пособий по тематике</w:t>
      </w:r>
      <w:r w:rsidRPr="00D64EF2">
        <w:rPr>
          <w:rFonts w:ascii="т" w:hAnsi="т"/>
          <w:sz w:val="28"/>
          <w:szCs w:val="28"/>
        </w:rPr>
        <w:br/>
        <w:t>безопасности жизнедеятельности;</w:t>
      </w:r>
    </w:p>
    <w:p w:rsidR="00D64EF2" w:rsidRPr="00D64EF2" w:rsidRDefault="00D64EF2" w:rsidP="00D64EF2">
      <w:pPr>
        <w:shd w:val="clear" w:color="auto" w:fill="FFFFFF"/>
        <w:tabs>
          <w:tab w:val="left" w:pos="1037"/>
        </w:tabs>
        <w:spacing w:after="0" w:line="240" w:lineRule="auto"/>
        <w:ind w:right="34" w:firstLine="720"/>
        <w:jc w:val="both"/>
        <w:rPr>
          <w:rFonts w:ascii="т" w:hAnsi="т"/>
          <w:sz w:val="28"/>
          <w:szCs w:val="28"/>
        </w:rPr>
      </w:pPr>
      <w:r w:rsidRPr="00D64EF2">
        <w:rPr>
          <w:rFonts w:ascii="т" w:hAnsi="т"/>
          <w:sz w:val="28"/>
          <w:szCs w:val="28"/>
        </w:rPr>
        <w:t>-</w:t>
      </w:r>
      <w:r w:rsidRPr="00D64EF2">
        <w:rPr>
          <w:rFonts w:ascii="т" w:hAnsi="т"/>
          <w:sz w:val="28"/>
          <w:szCs w:val="28"/>
        </w:rPr>
        <w:tab/>
        <w:t>самостоятельного изучения населением учебного материала (памяток,</w:t>
      </w:r>
      <w:r w:rsidRPr="00D64EF2">
        <w:rPr>
          <w:rFonts w:ascii="т" w:hAnsi="т"/>
          <w:sz w:val="28"/>
          <w:szCs w:val="28"/>
        </w:rPr>
        <w:br/>
        <w:t>листовок, буклетов, пособий), прослушивания радиопередач и просмотра</w:t>
      </w:r>
      <w:r w:rsidRPr="00D64EF2">
        <w:rPr>
          <w:rFonts w:ascii="т" w:hAnsi="т"/>
          <w:sz w:val="28"/>
          <w:szCs w:val="28"/>
        </w:rPr>
        <w:br/>
        <w:t>телевизионных передач и телефильмов по тематике безопасности</w:t>
      </w:r>
      <w:r w:rsidRPr="00D64EF2">
        <w:rPr>
          <w:rFonts w:ascii="т" w:hAnsi="т"/>
          <w:sz w:val="28"/>
          <w:szCs w:val="28"/>
        </w:rPr>
        <w:br/>
        <w:t>жизнедеятельности;</w:t>
      </w:r>
    </w:p>
    <w:p w:rsidR="00D64EF2" w:rsidRPr="00D64EF2" w:rsidRDefault="00D64EF2" w:rsidP="00D64EF2">
      <w:pPr>
        <w:shd w:val="clear" w:color="auto" w:fill="FFFFFF"/>
        <w:tabs>
          <w:tab w:val="left" w:pos="965"/>
        </w:tabs>
        <w:spacing w:after="0" w:line="240" w:lineRule="auto"/>
        <w:ind w:left="14" w:right="29" w:firstLine="710"/>
        <w:jc w:val="both"/>
        <w:rPr>
          <w:rFonts w:ascii="т" w:hAnsi="т"/>
          <w:sz w:val="28"/>
          <w:szCs w:val="28"/>
        </w:rPr>
      </w:pPr>
      <w:r w:rsidRPr="00D64EF2">
        <w:rPr>
          <w:rFonts w:ascii="т" w:hAnsi="т"/>
          <w:sz w:val="28"/>
          <w:szCs w:val="28"/>
        </w:rPr>
        <w:t>-</w:t>
      </w:r>
      <w:r w:rsidRPr="00D64EF2">
        <w:rPr>
          <w:rFonts w:ascii="т" w:hAnsi="т"/>
          <w:sz w:val="28"/>
          <w:szCs w:val="28"/>
        </w:rPr>
        <w:tab/>
        <w:t>участия в учениях и тренировках по гражданской обороне и защите от</w:t>
      </w:r>
      <w:r w:rsidRPr="00D64EF2">
        <w:rPr>
          <w:rFonts w:ascii="т" w:hAnsi="т"/>
          <w:sz w:val="28"/>
          <w:szCs w:val="28"/>
        </w:rPr>
        <w:br/>
        <w:t>чрезвычайных ситуаций природного и техногенного характера.</w:t>
      </w:r>
    </w:p>
    <w:p w:rsidR="00D64EF2" w:rsidRPr="00D64EF2" w:rsidRDefault="00D64EF2" w:rsidP="00D64EF2">
      <w:pPr>
        <w:shd w:val="clear" w:color="auto" w:fill="FFFFFF"/>
        <w:spacing w:after="0" w:line="240" w:lineRule="auto"/>
        <w:ind w:left="19" w:right="34" w:firstLine="710"/>
        <w:jc w:val="both"/>
        <w:rPr>
          <w:rFonts w:ascii="т" w:hAnsi="т"/>
          <w:sz w:val="28"/>
          <w:szCs w:val="28"/>
        </w:rPr>
      </w:pPr>
      <w:r w:rsidRPr="00D64EF2">
        <w:rPr>
          <w:rFonts w:ascii="т" w:hAnsi="т"/>
          <w:sz w:val="28"/>
          <w:szCs w:val="28"/>
        </w:rPr>
        <w:t>Обучение неработающего населения осуществляется, по возможности, круглогодично. Наиболее целесообразный срок проведения занятий в группах - с 01 ноября по 31 мая.</w:t>
      </w:r>
    </w:p>
    <w:p w:rsidR="00D64EF2" w:rsidRPr="00D64EF2" w:rsidRDefault="00D64EF2" w:rsidP="00D64EF2">
      <w:pPr>
        <w:shd w:val="clear" w:color="auto" w:fill="FFFFFF"/>
        <w:spacing w:after="0" w:line="240" w:lineRule="auto"/>
        <w:ind w:left="19" w:right="24" w:firstLine="710"/>
        <w:jc w:val="both"/>
        <w:rPr>
          <w:rFonts w:ascii="т" w:hAnsi="т"/>
          <w:sz w:val="28"/>
          <w:szCs w:val="28"/>
        </w:rPr>
      </w:pPr>
      <w:r w:rsidRPr="00D64EF2">
        <w:rPr>
          <w:rFonts w:ascii="т" w:hAnsi="т"/>
          <w:sz w:val="28"/>
          <w:szCs w:val="28"/>
        </w:rPr>
        <w:t xml:space="preserve">Для проведения занятий обучаемые объединяются в учебные группы, которые создаются из жителей нескольких домов. Оптимальным вариантом является группа в 10-15 человек. В каждой группе назначается </w:t>
      </w:r>
      <w:proofErr w:type="gramStart"/>
      <w:r w:rsidRPr="00D64EF2">
        <w:rPr>
          <w:rFonts w:ascii="т" w:hAnsi="т"/>
          <w:sz w:val="28"/>
          <w:szCs w:val="28"/>
        </w:rPr>
        <w:t>старший</w:t>
      </w:r>
      <w:proofErr w:type="gramEnd"/>
      <w:r w:rsidRPr="00D64EF2">
        <w:rPr>
          <w:rFonts w:ascii="т" w:hAnsi="т"/>
          <w:sz w:val="28"/>
          <w:szCs w:val="28"/>
        </w:rPr>
        <w:t>, как правило, из числа офицеров, прапорщиков запаса, активистов и ветеранов гражданской обороны. По возможности за учебными группами закрепляются постоянные места проведения занятий.</w:t>
      </w:r>
    </w:p>
    <w:p w:rsidR="00D64EF2" w:rsidRPr="00D64EF2" w:rsidRDefault="00D64EF2" w:rsidP="00D64EF2">
      <w:pPr>
        <w:shd w:val="clear" w:color="auto" w:fill="FFFFFF"/>
        <w:spacing w:after="0" w:line="240" w:lineRule="auto"/>
        <w:ind w:left="19" w:right="29" w:firstLine="720"/>
        <w:jc w:val="both"/>
        <w:rPr>
          <w:rFonts w:ascii="т" w:hAnsi="т"/>
          <w:sz w:val="28"/>
          <w:szCs w:val="28"/>
        </w:rPr>
      </w:pPr>
      <w:r w:rsidRPr="00D64EF2">
        <w:rPr>
          <w:rFonts w:ascii="т" w:hAnsi="т"/>
          <w:sz w:val="28"/>
          <w:szCs w:val="28"/>
        </w:rPr>
        <w:t>Большую часть учебного времени следует отводить практическим занятиям и тренировкам, в ходе которых отрабатывать действия по сигналам оповещения, правила пользования средствами индивидуальной и коллективной защиты, оказания само- и взаимопомощи, эвакомероприятия.</w:t>
      </w:r>
    </w:p>
    <w:p w:rsidR="00D64EF2" w:rsidRPr="00D64EF2" w:rsidRDefault="00D64EF2" w:rsidP="00D64EF2">
      <w:pPr>
        <w:shd w:val="clear" w:color="auto" w:fill="FFFFFF"/>
        <w:spacing w:after="0" w:line="240" w:lineRule="auto"/>
        <w:ind w:left="744"/>
        <w:rPr>
          <w:rFonts w:ascii="т" w:hAnsi="т"/>
          <w:sz w:val="28"/>
          <w:szCs w:val="28"/>
        </w:rPr>
      </w:pPr>
      <w:r w:rsidRPr="00D64EF2">
        <w:rPr>
          <w:rFonts w:ascii="т" w:hAnsi="т"/>
          <w:sz w:val="28"/>
          <w:szCs w:val="28"/>
        </w:rPr>
        <w:t>Продолжительность занятий одной группы, как правило, 1-2 часа в день.</w:t>
      </w:r>
    </w:p>
    <w:p w:rsidR="00D64EF2" w:rsidRPr="00D64EF2" w:rsidRDefault="00D64EF2" w:rsidP="00D64EF2">
      <w:pPr>
        <w:shd w:val="clear" w:color="auto" w:fill="FFFFFF"/>
        <w:spacing w:after="0" w:line="240" w:lineRule="auto"/>
        <w:ind w:left="38" w:right="19" w:firstLine="706"/>
        <w:jc w:val="both"/>
        <w:rPr>
          <w:rFonts w:ascii="т" w:hAnsi="т"/>
          <w:sz w:val="28"/>
          <w:szCs w:val="28"/>
        </w:rPr>
      </w:pPr>
      <w:r w:rsidRPr="00D64EF2">
        <w:rPr>
          <w:rFonts w:ascii="т" w:hAnsi="т"/>
          <w:sz w:val="28"/>
          <w:szCs w:val="28"/>
        </w:rPr>
        <w:t>В конце учебного года проводится итоговое занятие методом беседы в сочетании с выполнением практических нормативов по выполнению приемов оказания первой медицинской помощи и пользования средствами индивидуальной и коллективной защиты.</w:t>
      </w:r>
    </w:p>
    <w:p w:rsidR="00D64EF2" w:rsidRPr="00D64EF2" w:rsidRDefault="00D64EF2" w:rsidP="00D64EF2">
      <w:pPr>
        <w:shd w:val="clear" w:color="auto" w:fill="FFFFFF"/>
        <w:spacing w:after="0" w:line="240" w:lineRule="auto"/>
        <w:ind w:left="43" w:right="14" w:firstLine="706"/>
        <w:jc w:val="both"/>
        <w:rPr>
          <w:rFonts w:ascii="т" w:hAnsi="т"/>
          <w:sz w:val="28"/>
          <w:szCs w:val="28"/>
        </w:rPr>
      </w:pPr>
      <w:r w:rsidRPr="00D64EF2">
        <w:rPr>
          <w:rFonts w:ascii="т" w:hAnsi="т"/>
          <w:sz w:val="28"/>
          <w:szCs w:val="28"/>
        </w:rPr>
        <w:t xml:space="preserve">Неработающее население, прошедшее </w:t>
      </w:r>
      <w:proofErr w:type="gramStart"/>
      <w:r w:rsidRPr="00D64EF2">
        <w:rPr>
          <w:rFonts w:ascii="т" w:hAnsi="т"/>
          <w:sz w:val="28"/>
          <w:szCs w:val="28"/>
        </w:rPr>
        <w:t>обучение по</w:t>
      </w:r>
      <w:proofErr w:type="gramEnd"/>
      <w:r w:rsidRPr="00D64EF2">
        <w:rPr>
          <w:rFonts w:ascii="т" w:hAnsi="т"/>
          <w:sz w:val="28"/>
          <w:szCs w:val="28"/>
        </w:rPr>
        <w:t xml:space="preserve"> полной программе, в следующем году вместо текущей подготовки (частично или полностью) может привлекаться на учения, проводимые при жилищных органах по месту жительства.</w:t>
      </w:r>
    </w:p>
    <w:p w:rsidR="00D64EF2" w:rsidRPr="00D64EF2" w:rsidRDefault="00D64EF2" w:rsidP="00D64EF2">
      <w:pPr>
        <w:widowControl w:val="0"/>
        <w:numPr>
          <w:ilvl w:val="0"/>
          <w:numId w:val="5"/>
        </w:numPr>
        <w:shd w:val="clear" w:color="auto" w:fill="FFFFFF"/>
        <w:tabs>
          <w:tab w:val="left" w:pos="1296"/>
        </w:tabs>
        <w:autoSpaceDE w:val="0"/>
        <w:autoSpaceDN w:val="0"/>
        <w:adjustRightInd w:val="0"/>
        <w:spacing w:after="0" w:line="240" w:lineRule="auto"/>
        <w:ind w:left="34" w:right="5" w:firstLine="720"/>
        <w:jc w:val="both"/>
        <w:rPr>
          <w:rFonts w:ascii="т" w:hAnsi="т"/>
          <w:spacing w:val="-8"/>
          <w:sz w:val="28"/>
          <w:szCs w:val="28"/>
        </w:rPr>
      </w:pPr>
      <w:proofErr w:type="gramStart"/>
      <w:r w:rsidRPr="00D64EF2">
        <w:rPr>
          <w:rFonts w:ascii="т" w:hAnsi="т"/>
          <w:sz w:val="28"/>
          <w:szCs w:val="28"/>
        </w:rPr>
        <w:t>Для проведения занятий и консультаций, помимо сотрудников УКП по ГО  ЧС, могут привлекаться работники ЖЭУ, ТСЖ, а также консультанты из числа активистов гражданской обороны, прошедших подготовку в учебных заведения дополнительного профессионального образования МЧС России.</w:t>
      </w:r>
      <w:proofErr w:type="gramEnd"/>
      <w:r w:rsidRPr="00D64EF2">
        <w:rPr>
          <w:rFonts w:ascii="т" w:hAnsi="т"/>
          <w:sz w:val="28"/>
          <w:szCs w:val="28"/>
        </w:rPr>
        <w:t xml:space="preserve"> По медицинским темам и по вопросам психологической подготовки занятия должны проводить медицинские работники. Для отработки наиболее сложных тем, проведения практических занятий, тренировок привлекаются работники отдела по гражданской обороне и чрезвычайным ситуациям администрации муниципального района Ишимбайский район Республики Башкортостан, преподаватели УМЦ по ГОЧС РБ и его филиалов.</w:t>
      </w:r>
    </w:p>
    <w:p w:rsidR="00D64EF2" w:rsidRPr="00D64EF2" w:rsidRDefault="00D64EF2" w:rsidP="00D64EF2">
      <w:pPr>
        <w:widowControl w:val="0"/>
        <w:numPr>
          <w:ilvl w:val="0"/>
          <w:numId w:val="5"/>
        </w:numPr>
        <w:shd w:val="clear" w:color="auto" w:fill="FFFFFF"/>
        <w:tabs>
          <w:tab w:val="left" w:pos="1296"/>
        </w:tabs>
        <w:autoSpaceDE w:val="0"/>
        <w:autoSpaceDN w:val="0"/>
        <w:adjustRightInd w:val="0"/>
        <w:spacing w:after="0" w:line="240" w:lineRule="auto"/>
        <w:ind w:left="34" w:firstLine="720"/>
        <w:jc w:val="both"/>
        <w:rPr>
          <w:rFonts w:ascii="т" w:hAnsi="т"/>
          <w:spacing w:val="-8"/>
          <w:sz w:val="28"/>
          <w:szCs w:val="28"/>
        </w:rPr>
      </w:pPr>
      <w:proofErr w:type="gramStart"/>
      <w:r w:rsidRPr="00D64EF2">
        <w:rPr>
          <w:rFonts w:ascii="т" w:hAnsi="т"/>
          <w:sz w:val="28"/>
          <w:szCs w:val="28"/>
        </w:rPr>
        <w:t>Контроль за</w:t>
      </w:r>
      <w:proofErr w:type="gramEnd"/>
      <w:r w:rsidRPr="00D64EF2">
        <w:rPr>
          <w:rFonts w:ascii="т" w:hAnsi="т"/>
          <w:sz w:val="28"/>
          <w:szCs w:val="28"/>
        </w:rPr>
        <w:t xml:space="preserve"> работой УКП по ГО  ЧС осуществляют должностные лица администрации   сельского   поселения  Петровский  сельсовет муниципального района   Ишимбайский район  Республики  Башкортостан и работники органов управления по делам ГО ЧС в соответствии   с законодательством.</w:t>
      </w:r>
    </w:p>
    <w:p w:rsidR="00D64EF2" w:rsidRPr="00D64EF2" w:rsidRDefault="00D64EF2" w:rsidP="00D64EF2">
      <w:pPr>
        <w:shd w:val="clear" w:color="auto" w:fill="FFFFFF"/>
        <w:tabs>
          <w:tab w:val="left" w:pos="1296"/>
        </w:tabs>
        <w:spacing w:after="0" w:line="240" w:lineRule="auto"/>
        <w:ind w:left="34"/>
        <w:jc w:val="both"/>
        <w:rPr>
          <w:rFonts w:ascii="т" w:hAnsi="т"/>
          <w:spacing w:val="-8"/>
          <w:sz w:val="28"/>
          <w:szCs w:val="28"/>
        </w:rPr>
      </w:pPr>
    </w:p>
    <w:p w:rsidR="00D64EF2" w:rsidRPr="00D64EF2" w:rsidRDefault="00D64EF2" w:rsidP="00D64EF2">
      <w:pPr>
        <w:shd w:val="clear" w:color="auto" w:fill="FFFFFF"/>
        <w:tabs>
          <w:tab w:val="left" w:pos="1296"/>
        </w:tabs>
        <w:spacing w:after="0" w:line="240" w:lineRule="auto"/>
        <w:ind w:left="34"/>
        <w:jc w:val="both"/>
        <w:rPr>
          <w:rFonts w:ascii="т" w:hAnsi="т"/>
          <w:spacing w:val="-8"/>
          <w:sz w:val="28"/>
          <w:szCs w:val="28"/>
        </w:rPr>
      </w:pPr>
    </w:p>
    <w:p w:rsidR="00D64EF2" w:rsidRPr="00D64EF2" w:rsidRDefault="00D64EF2" w:rsidP="00D64EF2">
      <w:pPr>
        <w:shd w:val="clear" w:color="auto" w:fill="FFFFFF"/>
        <w:tabs>
          <w:tab w:val="left" w:pos="1296"/>
        </w:tabs>
        <w:spacing w:after="0" w:line="240" w:lineRule="auto"/>
        <w:ind w:left="34"/>
        <w:jc w:val="both"/>
        <w:rPr>
          <w:rFonts w:ascii="т" w:hAnsi="т"/>
          <w:spacing w:val="-8"/>
          <w:sz w:val="28"/>
          <w:szCs w:val="28"/>
        </w:rPr>
      </w:pPr>
    </w:p>
    <w:p w:rsidR="00D64EF2" w:rsidRPr="00D64EF2" w:rsidRDefault="00D64EF2" w:rsidP="00D64EF2">
      <w:pPr>
        <w:shd w:val="clear" w:color="auto" w:fill="FFFFFF"/>
        <w:tabs>
          <w:tab w:val="left" w:pos="1296"/>
        </w:tabs>
        <w:spacing w:after="0" w:line="240" w:lineRule="auto"/>
        <w:ind w:left="34"/>
        <w:jc w:val="both"/>
        <w:rPr>
          <w:rFonts w:ascii="т" w:hAnsi="т"/>
          <w:spacing w:val="-8"/>
          <w:sz w:val="28"/>
          <w:szCs w:val="28"/>
        </w:rPr>
      </w:pPr>
    </w:p>
    <w:p w:rsidR="00D64EF2" w:rsidRPr="00D64EF2" w:rsidRDefault="00D64EF2" w:rsidP="00D64EF2">
      <w:pPr>
        <w:shd w:val="clear" w:color="auto" w:fill="FFFFFF"/>
        <w:spacing w:after="0" w:line="240" w:lineRule="auto"/>
        <w:ind w:left="58"/>
        <w:jc w:val="center"/>
        <w:rPr>
          <w:rFonts w:ascii="т" w:hAnsi="т"/>
          <w:b/>
          <w:sz w:val="28"/>
          <w:szCs w:val="28"/>
        </w:rPr>
      </w:pPr>
      <w:r w:rsidRPr="00D64EF2">
        <w:rPr>
          <w:rFonts w:ascii="т" w:hAnsi="т"/>
          <w:b/>
          <w:sz w:val="28"/>
          <w:szCs w:val="28"/>
          <w:lang w:val="en-US"/>
        </w:rPr>
        <w:t>V</w:t>
      </w:r>
      <w:r w:rsidRPr="00D64EF2">
        <w:rPr>
          <w:rFonts w:ascii="т" w:hAnsi="т"/>
          <w:b/>
          <w:sz w:val="28"/>
          <w:szCs w:val="28"/>
        </w:rPr>
        <w:t>. Учебно-материальная    база    учебно-консультационного    пункта    по гражданской обороне и чрезвычайным ситуациям</w:t>
      </w:r>
    </w:p>
    <w:p w:rsidR="00D64EF2" w:rsidRPr="00D64EF2" w:rsidRDefault="00D64EF2" w:rsidP="00D64EF2">
      <w:pPr>
        <w:shd w:val="clear" w:color="auto" w:fill="FFFFFF"/>
        <w:spacing w:after="0" w:line="240" w:lineRule="auto"/>
        <w:ind w:left="58"/>
        <w:jc w:val="center"/>
        <w:rPr>
          <w:rFonts w:ascii="т" w:hAnsi="т"/>
          <w:b/>
          <w:sz w:val="28"/>
          <w:szCs w:val="28"/>
        </w:rPr>
      </w:pPr>
    </w:p>
    <w:p w:rsidR="00D64EF2" w:rsidRPr="00D64EF2" w:rsidRDefault="00D64EF2" w:rsidP="00D64EF2">
      <w:pPr>
        <w:shd w:val="clear" w:color="auto" w:fill="FFFFFF"/>
        <w:spacing w:after="0" w:line="240" w:lineRule="auto"/>
        <w:ind w:left="43" w:right="5" w:firstLine="720"/>
        <w:jc w:val="both"/>
        <w:rPr>
          <w:rFonts w:ascii="т" w:hAnsi="т"/>
          <w:sz w:val="28"/>
          <w:szCs w:val="28"/>
        </w:rPr>
      </w:pPr>
      <w:r w:rsidRPr="00D64EF2">
        <w:rPr>
          <w:rFonts w:ascii="т" w:hAnsi="т"/>
          <w:sz w:val="28"/>
          <w:szCs w:val="28"/>
        </w:rPr>
        <w:t>5.1. УКП по ГО ЧС оборудуется в специально отведённом помещении, где есть возможность создать необходимые условия для организации учебного процесса. Должно быть не менее двух комнат: комната (класс) для проведения занятий и</w:t>
      </w:r>
    </w:p>
    <w:p w:rsidR="00D64EF2" w:rsidRPr="00D64EF2" w:rsidRDefault="00D64EF2" w:rsidP="00D64EF2">
      <w:pPr>
        <w:shd w:val="clear" w:color="auto" w:fill="FFFFFF"/>
        <w:spacing w:after="0" w:line="240" w:lineRule="auto"/>
        <w:ind w:right="10"/>
        <w:jc w:val="both"/>
        <w:rPr>
          <w:rFonts w:ascii="т" w:hAnsi="т"/>
          <w:sz w:val="28"/>
          <w:szCs w:val="28"/>
        </w:rPr>
      </w:pPr>
      <w:r w:rsidRPr="00D64EF2">
        <w:rPr>
          <w:rFonts w:ascii="т" w:hAnsi="т"/>
          <w:sz w:val="28"/>
          <w:szCs w:val="28"/>
        </w:rPr>
        <w:t>консультаций, вместимостью не менее 10-15 человек и комната для хранения имущества. Класс обеспечивается необходимым количеством мебели. На видном месте располагается распорядок работы УКП по ГО ЧС, график дежурства на УКП по ГО и ЧС, расписание занятий и консультаций.</w:t>
      </w:r>
    </w:p>
    <w:p w:rsidR="00D64EF2" w:rsidRPr="00D64EF2" w:rsidRDefault="00D64EF2" w:rsidP="00D64EF2">
      <w:pPr>
        <w:shd w:val="clear" w:color="auto" w:fill="FFFFFF"/>
        <w:tabs>
          <w:tab w:val="left" w:pos="1277"/>
        </w:tabs>
        <w:spacing w:after="0" w:line="240" w:lineRule="auto"/>
        <w:ind w:right="10" w:firstLine="739"/>
        <w:jc w:val="both"/>
        <w:rPr>
          <w:rFonts w:ascii="т" w:hAnsi="т"/>
          <w:sz w:val="28"/>
          <w:szCs w:val="28"/>
        </w:rPr>
      </w:pPr>
      <w:r w:rsidRPr="00D64EF2">
        <w:rPr>
          <w:rFonts w:ascii="т" w:hAnsi="т"/>
          <w:spacing w:val="-9"/>
          <w:sz w:val="28"/>
          <w:szCs w:val="28"/>
        </w:rPr>
        <w:t>5.2.</w:t>
      </w:r>
      <w:r w:rsidRPr="00D64EF2">
        <w:rPr>
          <w:rFonts w:ascii="т" w:hAnsi="т"/>
          <w:sz w:val="28"/>
          <w:szCs w:val="28"/>
        </w:rPr>
        <w:tab/>
        <w:t>Учебно-материальная база по гражданской обороне и чрезвычайным</w:t>
      </w:r>
      <w:r w:rsidRPr="00D64EF2">
        <w:rPr>
          <w:rFonts w:ascii="т" w:hAnsi="т"/>
          <w:sz w:val="28"/>
          <w:szCs w:val="28"/>
        </w:rPr>
        <w:br/>
        <w:t>ситуациям (далее - УМБ по ГО ЧС) УКП по ГО ЧС включает технические средства обучения, стенды, наглядные учебные пособия, медицинское имущество, средства индивидуальной защиты органов дыхания и кожи, приборы радиационной и</w:t>
      </w:r>
      <w:r w:rsidRPr="00D64EF2">
        <w:rPr>
          <w:rFonts w:ascii="т" w:hAnsi="т"/>
          <w:sz w:val="28"/>
          <w:szCs w:val="28"/>
        </w:rPr>
        <w:br/>
        <w:t>химической разведки и дозиметрического контроля, учебно-методическую</w:t>
      </w:r>
      <w:r w:rsidRPr="00D64EF2">
        <w:rPr>
          <w:rFonts w:ascii="т" w:hAnsi="т"/>
          <w:sz w:val="28"/>
          <w:szCs w:val="28"/>
        </w:rPr>
        <w:br/>
        <w:t>литературу и дидактический материал.</w:t>
      </w:r>
    </w:p>
    <w:p w:rsidR="00D64EF2" w:rsidRPr="00D64EF2" w:rsidRDefault="00D64EF2" w:rsidP="00D64EF2">
      <w:pPr>
        <w:shd w:val="clear" w:color="auto" w:fill="FFFFFF"/>
        <w:spacing w:after="0" w:line="240" w:lineRule="auto"/>
        <w:ind w:left="10" w:right="19" w:firstLine="715"/>
        <w:jc w:val="both"/>
        <w:rPr>
          <w:rFonts w:ascii="т" w:hAnsi="т"/>
          <w:sz w:val="28"/>
          <w:szCs w:val="28"/>
        </w:rPr>
      </w:pPr>
      <w:r w:rsidRPr="00D64EF2">
        <w:rPr>
          <w:rFonts w:ascii="т" w:hAnsi="т"/>
          <w:sz w:val="28"/>
          <w:szCs w:val="28"/>
        </w:rPr>
        <w:t>Технические средства обучения: телевизор; видеомагнитофон (</w:t>
      </w:r>
      <w:r w:rsidRPr="00D64EF2">
        <w:rPr>
          <w:rFonts w:ascii="т" w:hAnsi="т"/>
          <w:sz w:val="28"/>
          <w:szCs w:val="28"/>
          <w:lang w:val="en-US"/>
        </w:rPr>
        <w:t>DVD</w:t>
      </w:r>
      <w:r w:rsidRPr="00D64EF2">
        <w:rPr>
          <w:rFonts w:ascii="т" w:hAnsi="т"/>
          <w:sz w:val="28"/>
          <w:szCs w:val="28"/>
        </w:rPr>
        <w:t xml:space="preserve"> проигрыватель); средства статической проекции; приемник радиовещания. Класс оборудуется следующими стендами:</w:t>
      </w:r>
    </w:p>
    <w:p w:rsidR="00D64EF2" w:rsidRPr="00D64EF2" w:rsidRDefault="00D64EF2" w:rsidP="00D64EF2">
      <w:pPr>
        <w:widowControl w:val="0"/>
        <w:numPr>
          <w:ilvl w:val="0"/>
          <w:numId w:val="4"/>
        </w:numPr>
        <w:shd w:val="clear" w:color="auto" w:fill="FFFFFF"/>
        <w:tabs>
          <w:tab w:val="left" w:pos="898"/>
        </w:tabs>
        <w:autoSpaceDE w:val="0"/>
        <w:autoSpaceDN w:val="0"/>
        <w:adjustRightInd w:val="0"/>
        <w:spacing w:after="0" w:line="240" w:lineRule="auto"/>
        <w:ind w:left="739"/>
        <w:rPr>
          <w:rFonts w:ascii="т" w:hAnsi="т"/>
          <w:sz w:val="28"/>
          <w:szCs w:val="28"/>
        </w:rPr>
      </w:pPr>
      <w:r w:rsidRPr="00D64EF2">
        <w:rPr>
          <w:rFonts w:ascii="т" w:hAnsi="т"/>
          <w:sz w:val="28"/>
          <w:szCs w:val="28"/>
        </w:rPr>
        <w:t>классификация чрезвычайных ситуаций;</w:t>
      </w:r>
    </w:p>
    <w:p w:rsidR="00D64EF2" w:rsidRPr="00D64EF2" w:rsidRDefault="00D64EF2" w:rsidP="00D64EF2">
      <w:pPr>
        <w:widowControl w:val="0"/>
        <w:numPr>
          <w:ilvl w:val="0"/>
          <w:numId w:val="4"/>
        </w:numPr>
        <w:shd w:val="clear" w:color="auto" w:fill="FFFFFF"/>
        <w:tabs>
          <w:tab w:val="left" w:pos="898"/>
        </w:tabs>
        <w:autoSpaceDE w:val="0"/>
        <w:autoSpaceDN w:val="0"/>
        <w:adjustRightInd w:val="0"/>
        <w:spacing w:after="0" w:line="240" w:lineRule="auto"/>
        <w:ind w:left="739"/>
        <w:rPr>
          <w:rFonts w:ascii="т" w:hAnsi="т"/>
          <w:sz w:val="28"/>
          <w:szCs w:val="28"/>
        </w:rPr>
      </w:pPr>
      <w:r w:rsidRPr="00D64EF2">
        <w:rPr>
          <w:rFonts w:ascii="т" w:hAnsi="т"/>
          <w:sz w:val="28"/>
          <w:szCs w:val="28"/>
        </w:rPr>
        <w:t>права и обязанности граждан по ГО и защите от ЧС;</w:t>
      </w:r>
    </w:p>
    <w:p w:rsidR="00D64EF2" w:rsidRPr="00D64EF2" w:rsidRDefault="00D64EF2" w:rsidP="00D64EF2">
      <w:pPr>
        <w:widowControl w:val="0"/>
        <w:numPr>
          <w:ilvl w:val="0"/>
          <w:numId w:val="4"/>
        </w:numPr>
        <w:shd w:val="clear" w:color="auto" w:fill="FFFFFF"/>
        <w:tabs>
          <w:tab w:val="left" w:pos="898"/>
        </w:tabs>
        <w:autoSpaceDE w:val="0"/>
        <w:autoSpaceDN w:val="0"/>
        <w:adjustRightInd w:val="0"/>
        <w:spacing w:after="0" w:line="240" w:lineRule="auto"/>
        <w:ind w:left="739"/>
        <w:rPr>
          <w:rFonts w:ascii="т" w:hAnsi="т"/>
          <w:sz w:val="28"/>
          <w:szCs w:val="28"/>
        </w:rPr>
      </w:pPr>
      <w:r w:rsidRPr="00D64EF2">
        <w:rPr>
          <w:rFonts w:ascii="т" w:hAnsi="т"/>
          <w:sz w:val="28"/>
          <w:szCs w:val="28"/>
        </w:rPr>
        <w:t>сигналы оповещения и действия по ним;</w:t>
      </w:r>
    </w:p>
    <w:p w:rsidR="00D64EF2" w:rsidRPr="00D64EF2" w:rsidRDefault="00D64EF2" w:rsidP="00D64EF2">
      <w:pPr>
        <w:widowControl w:val="0"/>
        <w:numPr>
          <w:ilvl w:val="0"/>
          <w:numId w:val="4"/>
        </w:numPr>
        <w:shd w:val="clear" w:color="auto" w:fill="FFFFFF"/>
        <w:tabs>
          <w:tab w:val="left" w:pos="898"/>
        </w:tabs>
        <w:autoSpaceDE w:val="0"/>
        <w:autoSpaceDN w:val="0"/>
        <w:adjustRightInd w:val="0"/>
        <w:spacing w:after="0" w:line="240" w:lineRule="auto"/>
        <w:ind w:left="739"/>
        <w:rPr>
          <w:rFonts w:ascii="т" w:hAnsi="т"/>
          <w:sz w:val="28"/>
          <w:szCs w:val="28"/>
        </w:rPr>
      </w:pPr>
      <w:r w:rsidRPr="00D64EF2">
        <w:rPr>
          <w:rFonts w:ascii="т" w:hAnsi="т"/>
          <w:sz w:val="28"/>
          <w:szCs w:val="28"/>
        </w:rPr>
        <w:t>средства индивидуальной и коллективной защиты;</w:t>
      </w:r>
    </w:p>
    <w:p w:rsidR="00D64EF2" w:rsidRPr="00D64EF2" w:rsidRDefault="00D64EF2" w:rsidP="00D64EF2">
      <w:pPr>
        <w:widowControl w:val="0"/>
        <w:numPr>
          <w:ilvl w:val="0"/>
          <w:numId w:val="4"/>
        </w:numPr>
        <w:shd w:val="clear" w:color="auto" w:fill="FFFFFF"/>
        <w:tabs>
          <w:tab w:val="left" w:pos="898"/>
        </w:tabs>
        <w:autoSpaceDE w:val="0"/>
        <w:autoSpaceDN w:val="0"/>
        <w:adjustRightInd w:val="0"/>
        <w:spacing w:after="0" w:line="240" w:lineRule="auto"/>
        <w:ind w:left="739"/>
        <w:rPr>
          <w:rFonts w:ascii="т" w:hAnsi="т"/>
          <w:sz w:val="28"/>
          <w:szCs w:val="28"/>
        </w:rPr>
      </w:pPr>
      <w:r w:rsidRPr="00D64EF2">
        <w:rPr>
          <w:rFonts w:ascii="т" w:hAnsi="т"/>
          <w:sz w:val="28"/>
          <w:szCs w:val="28"/>
        </w:rPr>
        <w:t>порядок и правила проведения эвакуации;</w:t>
      </w:r>
    </w:p>
    <w:p w:rsidR="00D64EF2" w:rsidRPr="00D64EF2" w:rsidRDefault="00D64EF2" w:rsidP="00D64EF2">
      <w:pPr>
        <w:shd w:val="clear" w:color="auto" w:fill="FFFFFF"/>
        <w:spacing w:after="0" w:line="240" w:lineRule="auto"/>
        <w:ind w:left="14" w:right="14" w:firstLine="730"/>
        <w:jc w:val="both"/>
        <w:rPr>
          <w:rFonts w:ascii="т" w:hAnsi="т"/>
          <w:sz w:val="28"/>
          <w:szCs w:val="28"/>
        </w:rPr>
      </w:pPr>
      <w:r w:rsidRPr="00D64EF2">
        <w:rPr>
          <w:rFonts w:ascii="т" w:hAnsi="т"/>
          <w:sz w:val="28"/>
          <w:szCs w:val="28"/>
        </w:rPr>
        <w:t>-правила оказания само- и взаимопомощи при травмах, кровотечениях, ожогах и т.д.;</w:t>
      </w:r>
    </w:p>
    <w:p w:rsidR="00D64EF2" w:rsidRPr="00D64EF2" w:rsidRDefault="00D64EF2" w:rsidP="00D64EF2">
      <w:pPr>
        <w:widowControl w:val="0"/>
        <w:numPr>
          <w:ilvl w:val="0"/>
          <w:numId w:val="4"/>
        </w:numPr>
        <w:shd w:val="clear" w:color="auto" w:fill="FFFFFF"/>
        <w:tabs>
          <w:tab w:val="left" w:pos="898"/>
        </w:tabs>
        <w:autoSpaceDE w:val="0"/>
        <w:autoSpaceDN w:val="0"/>
        <w:adjustRightInd w:val="0"/>
        <w:spacing w:after="0" w:line="240" w:lineRule="auto"/>
        <w:ind w:left="739"/>
        <w:rPr>
          <w:rFonts w:ascii="т" w:hAnsi="т"/>
          <w:sz w:val="28"/>
          <w:szCs w:val="28"/>
        </w:rPr>
      </w:pPr>
      <w:r w:rsidRPr="00D64EF2">
        <w:rPr>
          <w:rFonts w:ascii="т" w:hAnsi="т"/>
          <w:sz w:val="28"/>
          <w:szCs w:val="28"/>
        </w:rPr>
        <w:t>действия населения по предупреждению террористических актов;</w:t>
      </w:r>
    </w:p>
    <w:p w:rsidR="00D64EF2" w:rsidRPr="00D64EF2" w:rsidRDefault="00D64EF2" w:rsidP="00D64EF2">
      <w:pPr>
        <w:widowControl w:val="0"/>
        <w:numPr>
          <w:ilvl w:val="0"/>
          <w:numId w:val="4"/>
        </w:numPr>
        <w:shd w:val="clear" w:color="auto" w:fill="FFFFFF"/>
        <w:tabs>
          <w:tab w:val="left" w:pos="898"/>
        </w:tabs>
        <w:autoSpaceDE w:val="0"/>
        <w:autoSpaceDN w:val="0"/>
        <w:adjustRightInd w:val="0"/>
        <w:spacing w:after="0" w:line="240" w:lineRule="auto"/>
        <w:ind w:left="739"/>
        <w:rPr>
          <w:rFonts w:ascii="т" w:hAnsi="т"/>
          <w:sz w:val="28"/>
          <w:szCs w:val="28"/>
        </w:rPr>
      </w:pPr>
      <w:r w:rsidRPr="00D64EF2">
        <w:rPr>
          <w:rFonts w:ascii="т" w:hAnsi="т"/>
          <w:sz w:val="28"/>
          <w:szCs w:val="28"/>
        </w:rPr>
        <w:t>обеспечение пожарной безопасности;</w:t>
      </w:r>
    </w:p>
    <w:p w:rsidR="00D64EF2" w:rsidRPr="00D64EF2" w:rsidRDefault="00D64EF2" w:rsidP="00D64EF2">
      <w:pPr>
        <w:widowControl w:val="0"/>
        <w:numPr>
          <w:ilvl w:val="0"/>
          <w:numId w:val="4"/>
        </w:numPr>
        <w:shd w:val="clear" w:color="auto" w:fill="FFFFFF"/>
        <w:tabs>
          <w:tab w:val="left" w:pos="898"/>
        </w:tabs>
        <w:autoSpaceDE w:val="0"/>
        <w:autoSpaceDN w:val="0"/>
        <w:adjustRightInd w:val="0"/>
        <w:spacing w:after="0" w:line="240" w:lineRule="auto"/>
        <w:ind w:left="739" w:right="2688"/>
        <w:rPr>
          <w:rFonts w:ascii="т" w:hAnsi="т"/>
          <w:sz w:val="28"/>
          <w:szCs w:val="28"/>
        </w:rPr>
      </w:pPr>
      <w:r w:rsidRPr="00D64EF2">
        <w:rPr>
          <w:rFonts w:ascii="т" w:hAnsi="т"/>
          <w:spacing w:val="-1"/>
          <w:sz w:val="28"/>
          <w:szCs w:val="28"/>
        </w:rPr>
        <w:t xml:space="preserve">обеспечение безопасности людей на водных объектах. </w:t>
      </w:r>
      <w:r w:rsidRPr="00D64EF2">
        <w:rPr>
          <w:rFonts w:ascii="т" w:hAnsi="т"/>
          <w:sz w:val="28"/>
          <w:szCs w:val="28"/>
        </w:rPr>
        <w:t>Учебное имущество:</w:t>
      </w:r>
    </w:p>
    <w:p w:rsidR="00D64EF2" w:rsidRPr="00D64EF2" w:rsidRDefault="00D64EF2" w:rsidP="00D64EF2">
      <w:pPr>
        <w:shd w:val="clear" w:color="auto" w:fill="FFFFFF"/>
        <w:spacing w:after="0" w:line="240" w:lineRule="auto"/>
        <w:ind w:left="14" w:firstLine="730"/>
        <w:jc w:val="both"/>
        <w:rPr>
          <w:rFonts w:ascii="т" w:hAnsi="т"/>
          <w:sz w:val="28"/>
          <w:szCs w:val="28"/>
        </w:rPr>
      </w:pPr>
      <w:r w:rsidRPr="00D64EF2">
        <w:rPr>
          <w:rFonts w:ascii="т" w:hAnsi="т"/>
          <w:sz w:val="28"/>
          <w:szCs w:val="28"/>
        </w:rPr>
        <w:t xml:space="preserve">противогазы гражданские для взрослых и детей - не менее 5 шт.; </w:t>
      </w:r>
    </w:p>
    <w:p w:rsidR="00D64EF2" w:rsidRPr="00D64EF2" w:rsidRDefault="00D64EF2" w:rsidP="00D64EF2">
      <w:pPr>
        <w:shd w:val="clear" w:color="auto" w:fill="FFFFFF"/>
        <w:spacing w:after="0" w:line="240" w:lineRule="auto"/>
        <w:ind w:left="14" w:firstLine="730"/>
        <w:jc w:val="both"/>
        <w:rPr>
          <w:rFonts w:ascii="т" w:hAnsi="т"/>
          <w:sz w:val="28"/>
          <w:szCs w:val="28"/>
        </w:rPr>
      </w:pPr>
      <w:r w:rsidRPr="00D64EF2">
        <w:rPr>
          <w:rFonts w:ascii="т" w:hAnsi="т"/>
          <w:sz w:val="28"/>
          <w:szCs w:val="28"/>
        </w:rPr>
        <w:t xml:space="preserve">камера защитная детская - 1 шт.; респираторы разные - не менее 5 шт.; </w:t>
      </w:r>
    </w:p>
    <w:p w:rsidR="00D64EF2" w:rsidRPr="00D64EF2" w:rsidRDefault="00D64EF2" w:rsidP="00D64EF2">
      <w:pPr>
        <w:shd w:val="clear" w:color="auto" w:fill="FFFFFF"/>
        <w:spacing w:after="0" w:line="240" w:lineRule="auto"/>
        <w:ind w:left="14" w:firstLine="730"/>
        <w:jc w:val="both"/>
        <w:rPr>
          <w:rFonts w:ascii="т" w:hAnsi="т"/>
          <w:sz w:val="28"/>
          <w:szCs w:val="28"/>
        </w:rPr>
      </w:pPr>
      <w:r w:rsidRPr="00D64EF2">
        <w:rPr>
          <w:rFonts w:ascii="т" w:hAnsi="т"/>
          <w:sz w:val="28"/>
          <w:szCs w:val="28"/>
        </w:rPr>
        <w:t xml:space="preserve">средства защиты кожи - не менее 1 комплекта; </w:t>
      </w:r>
    </w:p>
    <w:p w:rsidR="00D64EF2" w:rsidRPr="00D64EF2" w:rsidRDefault="00D64EF2" w:rsidP="00D64EF2">
      <w:pPr>
        <w:shd w:val="clear" w:color="auto" w:fill="FFFFFF"/>
        <w:spacing w:after="0" w:line="240" w:lineRule="auto"/>
        <w:ind w:left="14" w:firstLine="730"/>
        <w:jc w:val="both"/>
        <w:rPr>
          <w:rFonts w:ascii="т" w:hAnsi="т"/>
          <w:sz w:val="28"/>
          <w:szCs w:val="28"/>
        </w:rPr>
      </w:pPr>
      <w:r w:rsidRPr="00D64EF2">
        <w:rPr>
          <w:rFonts w:ascii="т" w:hAnsi="т"/>
          <w:sz w:val="28"/>
          <w:szCs w:val="28"/>
        </w:rPr>
        <w:t xml:space="preserve">дозиметры бытовые - не менее 2 шт.; </w:t>
      </w:r>
    </w:p>
    <w:p w:rsidR="00D64EF2" w:rsidRPr="00D64EF2" w:rsidRDefault="00D64EF2" w:rsidP="00D64EF2">
      <w:pPr>
        <w:shd w:val="clear" w:color="auto" w:fill="FFFFFF"/>
        <w:spacing w:after="0" w:line="240" w:lineRule="auto"/>
        <w:ind w:left="14" w:firstLine="730"/>
        <w:jc w:val="both"/>
        <w:rPr>
          <w:rFonts w:ascii="т" w:hAnsi="т"/>
          <w:sz w:val="28"/>
          <w:szCs w:val="28"/>
        </w:rPr>
      </w:pPr>
      <w:r w:rsidRPr="00D64EF2">
        <w:rPr>
          <w:rFonts w:ascii="т" w:hAnsi="т"/>
          <w:sz w:val="28"/>
          <w:szCs w:val="28"/>
        </w:rPr>
        <w:t xml:space="preserve">аптечка индивидуальная АИ-2 - не менее 2 шт.; </w:t>
      </w:r>
    </w:p>
    <w:p w:rsidR="00D64EF2" w:rsidRPr="00D64EF2" w:rsidRDefault="00D64EF2" w:rsidP="00D64EF2">
      <w:pPr>
        <w:shd w:val="clear" w:color="auto" w:fill="FFFFFF"/>
        <w:spacing w:after="0" w:line="240" w:lineRule="auto"/>
        <w:ind w:left="14" w:firstLine="730"/>
        <w:jc w:val="both"/>
        <w:rPr>
          <w:rFonts w:ascii="т" w:hAnsi="т"/>
          <w:sz w:val="28"/>
          <w:szCs w:val="28"/>
        </w:rPr>
      </w:pPr>
      <w:r w:rsidRPr="00D64EF2">
        <w:rPr>
          <w:rFonts w:ascii="т" w:hAnsi="т"/>
          <w:sz w:val="28"/>
          <w:szCs w:val="28"/>
        </w:rPr>
        <w:t xml:space="preserve">огнетушители разные - не менее 2-3 шт.; </w:t>
      </w:r>
    </w:p>
    <w:p w:rsidR="00D64EF2" w:rsidRPr="00D64EF2" w:rsidRDefault="00D64EF2" w:rsidP="00D64EF2">
      <w:pPr>
        <w:shd w:val="clear" w:color="auto" w:fill="FFFFFF"/>
        <w:spacing w:after="0" w:line="240" w:lineRule="auto"/>
        <w:ind w:left="14" w:firstLine="730"/>
        <w:jc w:val="both"/>
        <w:rPr>
          <w:rFonts w:ascii="т" w:hAnsi="т"/>
          <w:sz w:val="28"/>
          <w:szCs w:val="28"/>
        </w:rPr>
      </w:pPr>
      <w:r w:rsidRPr="00D64EF2">
        <w:rPr>
          <w:rFonts w:ascii="т" w:hAnsi="т"/>
          <w:sz w:val="28"/>
          <w:szCs w:val="28"/>
        </w:rPr>
        <w:t xml:space="preserve">ватно-марлевые повязки (ВМП) - 3-5 шт.; </w:t>
      </w:r>
    </w:p>
    <w:p w:rsidR="00D64EF2" w:rsidRPr="00D64EF2" w:rsidRDefault="00D64EF2" w:rsidP="00D64EF2">
      <w:pPr>
        <w:shd w:val="clear" w:color="auto" w:fill="FFFFFF"/>
        <w:spacing w:after="0" w:line="240" w:lineRule="auto"/>
        <w:ind w:left="14" w:firstLine="730"/>
        <w:jc w:val="both"/>
        <w:rPr>
          <w:rFonts w:ascii="т" w:hAnsi="т"/>
          <w:sz w:val="28"/>
          <w:szCs w:val="28"/>
        </w:rPr>
      </w:pPr>
      <w:r w:rsidRPr="00D64EF2">
        <w:rPr>
          <w:rFonts w:ascii="т" w:hAnsi="т"/>
          <w:sz w:val="28"/>
          <w:szCs w:val="28"/>
        </w:rPr>
        <w:t xml:space="preserve">противопыльные тканевые маски (ПТМ-1) - 3-5 шт.; </w:t>
      </w:r>
    </w:p>
    <w:p w:rsidR="00D64EF2" w:rsidRPr="00D64EF2" w:rsidRDefault="00D64EF2" w:rsidP="00D64EF2">
      <w:pPr>
        <w:shd w:val="clear" w:color="auto" w:fill="FFFFFF"/>
        <w:spacing w:after="0" w:line="240" w:lineRule="auto"/>
        <w:ind w:left="14" w:firstLine="730"/>
        <w:jc w:val="both"/>
        <w:rPr>
          <w:rFonts w:ascii="т" w:hAnsi="т"/>
          <w:sz w:val="28"/>
          <w:szCs w:val="28"/>
        </w:rPr>
      </w:pPr>
      <w:r w:rsidRPr="00D64EF2">
        <w:rPr>
          <w:rFonts w:ascii="т" w:hAnsi="т"/>
          <w:sz w:val="28"/>
          <w:szCs w:val="28"/>
        </w:rPr>
        <w:t>индивидуаль</w:t>
      </w:r>
      <w:r w:rsidR="00A673DA">
        <w:rPr>
          <w:rFonts w:ascii="т" w:hAnsi="т"/>
          <w:sz w:val="28"/>
          <w:szCs w:val="28"/>
        </w:rPr>
        <w:t>ный противохимический пакет (И</w:t>
      </w:r>
      <w:r w:rsidR="00A673DA">
        <w:rPr>
          <w:sz w:val="28"/>
          <w:szCs w:val="28"/>
        </w:rPr>
        <w:t>ПП</w:t>
      </w:r>
      <w:r w:rsidRPr="00D64EF2">
        <w:rPr>
          <w:rFonts w:ascii="т" w:hAnsi="т"/>
          <w:sz w:val="28"/>
          <w:szCs w:val="28"/>
        </w:rPr>
        <w:t xml:space="preserve">) - 1-2 шт.; </w:t>
      </w:r>
    </w:p>
    <w:p w:rsidR="00D64EF2" w:rsidRPr="00D64EF2" w:rsidRDefault="00D64EF2" w:rsidP="00D64EF2">
      <w:pPr>
        <w:shd w:val="clear" w:color="auto" w:fill="FFFFFF"/>
        <w:spacing w:after="0" w:line="240" w:lineRule="auto"/>
        <w:ind w:left="14" w:firstLine="730"/>
        <w:jc w:val="both"/>
        <w:rPr>
          <w:rFonts w:ascii="т" w:hAnsi="т"/>
          <w:sz w:val="28"/>
          <w:szCs w:val="28"/>
        </w:rPr>
      </w:pPr>
      <w:r w:rsidRPr="00D64EF2">
        <w:rPr>
          <w:rFonts w:ascii="т" w:hAnsi="т"/>
          <w:sz w:val="28"/>
          <w:szCs w:val="28"/>
        </w:rPr>
        <w:t xml:space="preserve">пакет перевязочный индивидуальный (ППИ)- 1-2 шт.; </w:t>
      </w:r>
    </w:p>
    <w:p w:rsidR="00D64EF2" w:rsidRPr="00D64EF2" w:rsidRDefault="00D64EF2" w:rsidP="00D64EF2">
      <w:pPr>
        <w:shd w:val="clear" w:color="auto" w:fill="FFFFFF"/>
        <w:spacing w:after="0" w:line="240" w:lineRule="auto"/>
        <w:ind w:left="14" w:firstLine="730"/>
        <w:jc w:val="both"/>
        <w:rPr>
          <w:rFonts w:ascii="т" w:hAnsi="т"/>
          <w:sz w:val="28"/>
          <w:szCs w:val="28"/>
        </w:rPr>
      </w:pPr>
      <w:r w:rsidRPr="00D64EF2">
        <w:rPr>
          <w:rFonts w:ascii="т" w:hAnsi="т"/>
          <w:sz w:val="28"/>
          <w:szCs w:val="28"/>
        </w:rPr>
        <w:t xml:space="preserve">бинты, вата и другие материалы для изготовления простейших средств индивидуальной защиты; </w:t>
      </w:r>
    </w:p>
    <w:p w:rsidR="00D64EF2" w:rsidRPr="00D64EF2" w:rsidRDefault="00D64EF2" w:rsidP="00D64EF2">
      <w:pPr>
        <w:shd w:val="clear" w:color="auto" w:fill="FFFFFF"/>
        <w:spacing w:after="0" w:line="240" w:lineRule="auto"/>
        <w:ind w:left="14" w:firstLine="730"/>
        <w:jc w:val="both"/>
        <w:rPr>
          <w:rFonts w:ascii="т" w:hAnsi="т"/>
          <w:sz w:val="28"/>
          <w:szCs w:val="28"/>
        </w:rPr>
      </w:pPr>
      <w:r w:rsidRPr="00D64EF2">
        <w:rPr>
          <w:rFonts w:ascii="т" w:hAnsi="т"/>
          <w:sz w:val="28"/>
          <w:szCs w:val="28"/>
        </w:rPr>
        <w:t>аптечка первой медицинской помощи.</w:t>
      </w:r>
    </w:p>
    <w:p w:rsidR="00D64EF2" w:rsidRPr="00D64EF2" w:rsidRDefault="00D64EF2" w:rsidP="00D64EF2">
      <w:pPr>
        <w:widowControl w:val="0"/>
        <w:numPr>
          <w:ilvl w:val="0"/>
          <w:numId w:val="6"/>
        </w:numPr>
        <w:shd w:val="clear" w:color="auto" w:fill="FFFFFF"/>
        <w:tabs>
          <w:tab w:val="left" w:pos="1277"/>
        </w:tabs>
        <w:autoSpaceDE w:val="0"/>
        <w:autoSpaceDN w:val="0"/>
        <w:adjustRightInd w:val="0"/>
        <w:spacing w:after="0" w:line="240" w:lineRule="auto"/>
        <w:ind w:firstLine="739"/>
        <w:rPr>
          <w:rFonts w:ascii="т" w:hAnsi="т"/>
          <w:spacing w:val="-9"/>
          <w:sz w:val="28"/>
          <w:szCs w:val="28"/>
        </w:rPr>
      </w:pPr>
      <w:r w:rsidRPr="00D64EF2">
        <w:rPr>
          <w:rFonts w:ascii="т" w:hAnsi="т"/>
          <w:sz w:val="28"/>
          <w:szCs w:val="28"/>
        </w:rPr>
        <w:t xml:space="preserve">Применительно  к тематике  обучения для  повышения наглядности  и </w:t>
      </w:r>
      <w:r w:rsidRPr="00D64EF2">
        <w:rPr>
          <w:rFonts w:ascii="т" w:hAnsi="т"/>
          <w:sz w:val="28"/>
          <w:szCs w:val="28"/>
        </w:rPr>
        <w:lastRenderedPageBreak/>
        <w:t xml:space="preserve">обеспечения самостоятельной </w:t>
      </w:r>
      <w:proofErr w:type="gramStart"/>
      <w:r w:rsidRPr="00D64EF2">
        <w:rPr>
          <w:rFonts w:ascii="т" w:hAnsi="т"/>
          <w:sz w:val="28"/>
          <w:szCs w:val="28"/>
        </w:rPr>
        <w:t>работы</w:t>
      </w:r>
      <w:proofErr w:type="gramEnd"/>
      <w:r w:rsidRPr="00D64EF2">
        <w:rPr>
          <w:rFonts w:ascii="т" w:hAnsi="т"/>
          <w:sz w:val="28"/>
          <w:szCs w:val="28"/>
        </w:rPr>
        <w:t xml:space="preserve"> обучаемых на УКП по ГОЧС необходимо иметь комплекты плакатов, схем, видеофильмов, диапозитивов, законодательные и </w:t>
      </w:r>
      <w:r w:rsidRPr="00D64EF2">
        <w:rPr>
          <w:rFonts w:ascii="т" w:hAnsi="т"/>
          <w:spacing w:val="-1"/>
          <w:sz w:val="28"/>
          <w:szCs w:val="28"/>
        </w:rPr>
        <w:t xml:space="preserve">нормативные    акты    (выписки),    подшивки    журналов    «Гражданская    защита», </w:t>
      </w:r>
      <w:r w:rsidRPr="00D64EF2">
        <w:rPr>
          <w:rFonts w:ascii="т" w:hAnsi="т"/>
          <w:sz w:val="28"/>
          <w:szCs w:val="28"/>
        </w:rPr>
        <w:t>«Военные знания», памятки, рекомендации, учебно-методические пособия.</w:t>
      </w:r>
    </w:p>
    <w:p w:rsidR="00D64EF2" w:rsidRPr="00D64EF2" w:rsidRDefault="00D64EF2" w:rsidP="00D64EF2">
      <w:pPr>
        <w:widowControl w:val="0"/>
        <w:numPr>
          <w:ilvl w:val="0"/>
          <w:numId w:val="6"/>
        </w:numPr>
        <w:shd w:val="clear" w:color="auto" w:fill="FFFFFF"/>
        <w:tabs>
          <w:tab w:val="left" w:pos="1277"/>
        </w:tabs>
        <w:autoSpaceDE w:val="0"/>
        <w:autoSpaceDN w:val="0"/>
        <w:adjustRightInd w:val="0"/>
        <w:spacing w:after="0" w:line="240" w:lineRule="auto"/>
        <w:ind w:right="10" w:firstLine="739"/>
        <w:jc w:val="both"/>
        <w:rPr>
          <w:rFonts w:ascii="т" w:hAnsi="т"/>
          <w:spacing w:val="-8"/>
          <w:sz w:val="28"/>
          <w:szCs w:val="28"/>
        </w:rPr>
      </w:pPr>
      <w:r w:rsidRPr="00D64EF2">
        <w:rPr>
          <w:rFonts w:ascii="т" w:hAnsi="т"/>
          <w:sz w:val="28"/>
          <w:szCs w:val="28"/>
        </w:rPr>
        <w:t xml:space="preserve">Оснащение УКП по ГО  ЧС, содержание стендов должны быть просты в оформлении, доступны в понимании, убеждать людей в реальности защиты от поражений при возникновении чрезвычайных ситуаций, воспитывать высокие морально-психологические качества. Каждый посетивший УКП по ГО  ЧС должен получить исчерпывающую информацию о возможных чрезвычайных ситуациях в районе его проживания, местах укрытия и маршрутах следования к ним, адреса </w:t>
      </w:r>
      <w:proofErr w:type="gramStart"/>
      <w:r w:rsidRPr="00D64EF2">
        <w:rPr>
          <w:rFonts w:ascii="т" w:hAnsi="т"/>
          <w:sz w:val="28"/>
          <w:szCs w:val="28"/>
        </w:rPr>
        <w:t>пунктов выдачи средств индивидуальной защиты органов</w:t>
      </w:r>
      <w:proofErr w:type="gramEnd"/>
      <w:r w:rsidRPr="00D64EF2">
        <w:rPr>
          <w:rFonts w:ascii="т" w:hAnsi="т"/>
          <w:sz w:val="28"/>
          <w:szCs w:val="28"/>
        </w:rPr>
        <w:t xml:space="preserve"> дыхания, порядок эвакуации.</w:t>
      </w:r>
    </w:p>
    <w:p w:rsidR="00D64EF2" w:rsidRPr="00D64EF2" w:rsidRDefault="00D64EF2" w:rsidP="00D64EF2">
      <w:pPr>
        <w:tabs>
          <w:tab w:val="left" w:pos="1095"/>
        </w:tabs>
        <w:spacing w:after="0" w:line="240" w:lineRule="auto"/>
        <w:rPr>
          <w:rFonts w:ascii="т" w:hAnsi="т"/>
          <w:sz w:val="28"/>
          <w:szCs w:val="28"/>
        </w:rPr>
      </w:pPr>
    </w:p>
    <w:p w:rsidR="00D64EF2" w:rsidRPr="00D64EF2" w:rsidRDefault="00D64EF2" w:rsidP="00D64EF2">
      <w:pPr>
        <w:shd w:val="clear" w:color="auto" w:fill="FFFFFF"/>
        <w:spacing w:after="0" w:line="240" w:lineRule="auto"/>
        <w:ind w:left="14" w:right="19"/>
        <w:jc w:val="center"/>
        <w:rPr>
          <w:rFonts w:ascii="т" w:hAnsi="т"/>
          <w:b/>
          <w:sz w:val="28"/>
          <w:szCs w:val="28"/>
        </w:rPr>
      </w:pPr>
      <w:r w:rsidRPr="00D64EF2">
        <w:rPr>
          <w:rFonts w:ascii="т" w:hAnsi="т"/>
          <w:b/>
          <w:sz w:val="28"/>
          <w:szCs w:val="28"/>
          <w:lang w:val="en-US"/>
        </w:rPr>
        <w:t>VI</w:t>
      </w:r>
      <w:r w:rsidRPr="00D64EF2">
        <w:rPr>
          <w:rFonts w:ascii="т" w:hAnsi="т"/>
          <w:b/>
          <w:sz w:val="28"/>
          <w:szCs w:val="28"/>
        </w:rPr>
        <w:t xml:space="preserve">. Документация учебно-консультационного пункта </w:t>
      </w:r>
    </w:p>
    <w:p w:rsidR="00D64EF2" w:rsidRPr="00D64EF2" w:rsidRDefault="00D64EF2" w:rsidP="00D64EF2">
      <w:pPr>
        <w:shd w:val="clear" w:color="auto" w:fill="FFFFFF"/>
        <w:spacing w:after="0" w:line="240" w:lineRule="auto"/>
        <w:ind w:left="14" w:right="19"/>
        <w:jc w:val="center"/>
        <w:rPr>
          <w:rFonts w:ascii="т" w:hAnsi="т"/>
          <w:b/>
          <w:sz w:val="28"/>
          <w:szCs w:val="28"/>
        </w:rPr>
      </w:pPr>
      <w:r w:rsidRPr="00D64EF2">
        <w:rPr>
          <w:rFonts w:ascii="т" w:hAnsi="т"/>
          <w:b/>
          <w:sz w:val="28"/>
          <w:szCs w:val="28"/>
        </w:rPr>
        <w:t>по гражданской обороне и чрезвычайным ситуациям</w:t>
      </w:r>
    </w:p>
    <w:p w:rsidR="00D64EF2" w:rsidRPr="00D64EF2" w:rsidRDefault="00D64EF2" w:rsidP="00D64EF2">
      <w:pPr>
        <w:shd w:val="clear" w:color="auto" w:fill="FFFFFF"/>
        <w:spacing w:after="0" w:line="240" w:lineRule="auto"/>
        <w:ind w:left="14" w:right="19"/>
        <w:jc w:val="center"/>
        <w:rPr>
          <w:rFonts w:ascii="т" w:hAnsi="т"/>
          <w:b/>
          <w:sz w:val="28"/>
          <w:szCs w:val="28"/>
        </w:rPr>
      </w:pPr>
    </w:p>
    <w:p w:rsidR="00D64EF2" w:rsidRPr="00D64EF2" w:rsidRDefault="00D64EF2" w:rsidP="00D64EF2">
      <w:pPr>
        <w:widowControl w:val="0"/>
        <w:numPr>
          <w:ilvl w:val="0"/>
          <w:numId w:val="7"/>
        </w:numPr>
        <w:shd w:val="clear" w:color="auto" w:fill="FFFFFF"/>
        <w:tabs>
          <w:tab w:val="left" w:pos="1027"/>
        </w:tabs>
        <w:autoSpaceDE w:val="0"/>
        <w:autoSpaceDN w:val="0"/>
        <w:adjustRightInd w:val="0"/>
        <w:spacing w:after="0" w:line="240" w:lineRule="auto"/>
        <w:ind w:right="19" w:firstLine="739"/>
        <w:jc w:val="both"/>
        <w:rPr>
          <w:rFonts w:ascii="т" w:hAnsi="т"/>
          <w:spacing w:val="-26"/>
          <w:sz w:val="28"/>
          <w:szCs w:val="28"/>
        </w:rPr>
      </w:pPr>
      <w:r w:rsidRPr="00D64EF2">
        <w:rPr>
          <w:rFonts w:ascii="т" w:hAnsi="т"/>
          <w:sz w:val="28"/>
          <w:szCs w:val="28"/>
        </w:rPr>
        <w:t>Нормативно-правовой акт главы администрации  сельского   поселения  Петровский  селсовет муниципального района Ишимбайский район Республики Башкортостан о создании УКП по ГО ЧС на территории   сельского   поселения  Петровский  селсовет муниципального района Ишимбайского района.</w:t>
      </w:r>
    </w:p>
    <w:p w:rsidR="00D64EF2" w:rsidRPr="00D64EF2" w:rsidRDefault="00D64EF2" w:rsidP="00D64EF2">
      <w:pPr>
        <w:widowControl w:val="0"/>
        <w:numPr>
          <w:ilvl w:val="0"/>
          <w:numId w:val="7"/>
        </w:numPr>
        <w:shd w:val="clear" w:color="auto" w:fill="FFFFFF"/>
        <w:tabs>
          <w:tab w:val="left" w:pos="1027"/>
        </w:tabs>
        <w:autoSpaceDE w:val="0"/>
        <w:autoSpaceDN w:val="0"/>
        <w:adjustRightInd w:val="0"/>
        <w:spacing w:after="0" w:line="240" w:lineRule="auto"/>
        <w:ind w:right="29" w:firstLine="739"/>
        <w:jc w:val="both"/>
        <w:rPr>
          <w:rFonts w:ascii="т" w:hAnsi="т"/>
          <w:spacing w:val="-12"/>
          <w:sz w:val="28"/>
          <w:szCs w:val="28"/>
        </w:rPr>
      </w:pPr>
      <w:r w:rsidRPr="00D64EF2">
        <w:rPr>
          <w:rFonts w:ascii="т" w:hAnsi="т"/>
          <w:sz w:val="28"/>
          <w:szCs w:val="28"/>
        </w:rPr>
        <w:t>Приказ руководителя гражданской обороны организации (учреждения), при котором создан УКП по ГО  ЧС об организации его работы.</w:t>
      </w:r>
    </w:p>
    <w:p w:rsidR="00D64EF2" w:rsidRPr="00D64EF2" w:rsidRDefault="00D64EF2" w:rsidP="00D64EF2">
      <w:pPr>
        <w:widowControl w:val="0"/>
        <w:numPr>
          <w:ilvl w:val="0"/>
          <w:numId w:val="7"/>
        </w:numPr>
        <w:shd w:val="clear" w:color="auto" w:fill="FFFFFF"/>
        <w:tabs>
          <w:tab w:val="left" w:pos="1027"/>
        </w:tabs>
        <w:autoSpaceDE w:val="0"/>
        <w:autoSpaceDN w:val="0"/>
        <w:adjustRightInd w:val="0"/>
        <w:spacing w:after="0" w:line="240" w:lineRule="auto"/>
        <w:ind w:right="10" w:firstLine="739"/>
        <w:jc w:val="both"/>
        <w:rPr>
          <w:rFonts w:ascii="т" w:hAnsi="т"/>
          <w:spacing w:val="-14"/>
          <w:sz w:val="28"/>
          <w:szCs w:val="28"/>
        </w:rPr>
      </w:pPr>
      <w:r w:rsidRPr="00D64EF2">
        <w:rPr>
          <w:rFonts w:ascii="т" w:hAnsi="т"/>
          <w:sz w:val="28"/>
          <w:szCs w:val="28"/>
        </w:rPr>
        <w:t>Рабочая программа обучения населения, не занятого в сфере производства и обслуживания в области гражданской обороны, защиты от чрезвычайных ситуаций, обеспечения пожарной безопасности и безопасности людей на водных объектах.</w:t>
      </w:r>
    </w:p>
    <w:p w:rsidR="00D64EF2" w:rsidRPr="00D64EF2" w:rsidRDefault="00D64EF2" w:rsidP="00D64EF2">
      <w:pPr>
        <w:spacing w:after="0" w:line="240" w:lineRule="auto"/>
        <w:rPr>
          <w:rFonts w:ascii="т" w:hAnsi="т" w:cs="Arial"/>
          <w:sz w:val="28"/>
          <w:szCs w:val="28"/>
        </w:rPr>
      </w:pPr>
    </w:p>
    <w:p w:rsidR="00D64EF2" w:rsidRPr="00D64EF2" w:rsidRDefault="00D64EF2" w:rsidP="00D64EF2">
      <w:pPr>
        <w:widowControl w:val="0"/>
        <w:numPr>
          <w:ilvl w:val="0"/>
          <w:numId w:val="8"/>
        </w:numPr>
        <w:shd w:val="clear" w:color="auto" w:fill="FFFFFF"/>
        <w:tabs>
          <w:tab w:val="left" w:pos="1166"/>
        </w:tabs>
        <w:autoSpaceDE w:val="0"/>
        <w:autoSpaceDN w:val="0"/>
        <w:adjustRightInd w:val="0"/>
        <w:spacing w:after="0" w:line="240" w:lineRule="auto"/>
        <w:ind w:left="749"/>
        <w:rPr>
          <w:rFonts w:ascii="т" w:hAnsi="т"/>
          <w:spacing w:val="-15"/>
          <w:sz w:val="28"/>
          <w:szCs w:val="28"/>
        </w:rPr>
      </w:pPr>
      <w:r w:rsidRPr="00D64EF2">
        <w:rPr>
          <w:rFonts w:ascii="т" w:hAnsi="т"/>
          <w:sz w:val="28"/>
          <w:szCs w:val="28"/>
        </w:rPr>
        <w:t>Положение об УКП по ГО ЧС.</w:t>
      </w:r>
    </w:p>
    <w:p w:rsidR="00D64EF2" w:rsidRPr="00D64EF2" w:rsidRDefault="00D64EF2" w:rsidP="00D64EF2">
      <w:pPr>
        <w:widowControl w:val="0"/>
        <w:numPr>
          <w:ilvl w:val="0"/>
          <w:numId w:val="8"/>
        </w:numPr>
        <w:shd w:val="clear" w:color="auto" w:fill="FFFFFF"/>
        <w:tabs>
          <w:tab w:val="left" w:pos="1166"/>
        </w:tabs>
        <w:autoSpaceDE w:val="0"/>
        <w:autoSpaceDN w:val="0"/>
        <w:adjustRightInd w:val="0"/>
        <w:spacing w:after="0" w:line="240" w:lineRule="auto"/>
        <w:ind w:left="749"/>
        <w:rPr>
          <w:rFonts w:ascii="т" w:hAnsi="т"/>
          <w:spacing w:val="-16"/>
          <w:sz w:val="28"/>
          <w:szCs w:val="28"/>
        </w:rPr>
      </w:pPr>
      <w:r w:rsidRPr="00D64EF2">
        <w:rPr>
          <w:rFonts w:ascii="т" w:hAnsi="т"/>
          <w:sz w:val="28"/>
          <w:szCs w:val="28"/>
        </w:rPr>
        <w:t>План работы УКП по ГО  ЧС на год.</w:t>
      </w:r>
    </w:p>
    <w:p w:rsidR="00D64EF2" w:rsidRPr="00D64EF2" w:rsidRDefault="00D64EF2" w:rsidP="00D64EF2">
      <w:pPr>
        <w:widowControl w:val="0"/>
        <w:numPr>
          <w:ilvl w:val="0"/>
          <w:numId w:val="8"/>
        </w:numPr>
        <w:shd w:val="clear" w:color="auto" w:fill="FFFFFF"/>
        <w:tabs>
          <w:tab w:val="left" w:pos="1166"/>
        </w:tabs>
        <w:autoSpaceDE w:val="0"/>
        <w:autoSpaceDN w:val="0"/>
        <w:adjustRightInd w:val="0"/>
        <w:spacing w:after="0" w:line="240" w:lineRule="auto"/>
        <w:ind w:left="749"/>
        <w:rPr>
          <w:rFonts w:ascii="т" w:hAnsi="т"/>
          <w:spacing w:val="-11"/>
          <w:sz w:val="28"/>
          <w:szCs w:val="28"/>
        </w:rPr>
      </w:pPr>
      <w:r w:rsidRPr="00D64EF2">
        <w:rPr>
          <w:rFonts w:ascii="т" w:hAnsi="т"/>
          <w:sz w:val="28"/>
          <w:szCs w:val="28"/>
        </w:rPr>
        <w:t>Распорядок работы УКП по ГО ЧС.</w:t>
      </w:r>
    </w:p>
    <w:p w:rsidR="00D64EF2" w:rsidRPr="00D64EF2" w:rsidRDefault="00D64EF2" w:rsidP="00D64EF2">
      <w:pPr>
        <w:widowControl w:val="0"/>
        <w:numPr>
          <w:ilvl w:val="0"/>
          <w:numId w:val="8"/>
        </w:numPr>
        <w:shd w:val="clear" w:color="auto" w:fill="FFFFFF"/>
        <w:tabs>
          <w:tab w:val="left" w:pos="1166"/>
        </w:tabs>
        <w:autoSpaceDE w:val="0"/>
        <w:autoSpaceDN w:val="0"/>
        <w:adjustRightInd w:val="0"/>
        <w:spacing w:after="0" w:line="240" w:lineRule="auto"/>
        <w:ind w:left="34" w:right="5" w:firstLine="715"/>
        <w:jc w:val="both"/>
        <w:rPr>
          <w:rFonts w:ascii="т" w:hAnsi="т"/>
          <w:spacing w:val="-14"/>
          <w:sz w:val="28"/>
          <w:szCs w:val="28"/>
        </w:rPr>
      </w:pPr>
      <w:r w:rsidRPr="00D64EF2">
        <w:rPr>
          <w:rFonts w:ascii="т" w:hAnsi="т"/>
          <w:sz w:val="28"/>
          <w:szCs w:val="28"/>
        </w:rPr>
        <w:t>График дежурств по УКП по ГОЧС его сотрудников и других привлекаемых для этого лиц.</w:t>
      </w:r>
    </w:p>
    <w:p w:rsidR="00D64EF2" w:rsidRPr="00D64EF2" w:rsidRDefault="00D64EF2" w:rsidP="00D64EF2">
      <w:pPr>
        <w:widowControl w:val="0"/>
        <w:numPr>
          <w:ilvl w:val="0"/>
          <w:numId w:val="8"/>
        </w:numPr>
        <w:shd w:val="clear" w:color="auto" w:fill="FFFFFF"/>
        <w:tabs>
          <w:tab w:val="left" w:pos="1166"/>
        </w:tabs>
        <w:autoSpaceDE w:val="0"/>
        <w:autoSpaceDN w:val="0"/>
        <w:adjustRightInd w:val="0"/>
        <w:spacing w:after="0" w:line="240" w:lineRule="auto"/>
        <w:ind w:left="749"/>
        <w:rPr>
          <w:rFonts w:ascii="т" w:hAnsi="т"/>
          <w:spacing w:val="-16"/>
          <w:sz w:val="28"/>
          <w:szCs w:val="28"/>
        </w:rPr>
      </w:pPr>
      <w:r w:rsidRPr="00D64EF2">
        <w:rPr>
          <w:rFonts w:ascii="т" w:hAnsi="т"/>
          <w:sz w:val="28"/>
          <w:szCs w:val="28"/>
        </w:rPr>
        <w:t>Расписание занятий и консультаций на год.</w:t>
      </w:r>
    </w:p>
    <w:p w:rsidR="00D64EF2" w:rsidRPr="00D64EF2" w:rsidRDefault="00D64EF2" w:rsidP="00D64EF2">
      <w:pPr>
        <w:widowControl w:val="0"/>
        <w:numPr>
          <w:ilvl w:val="0"/>
          <w:numId w:val="8"/>
        </w:numPr>
        <w:shd w:val="clear" w:color="auto" w:fill="FFFFFF"/>
        <w:tabs>
          <w:tab w:val="left" w:pos="1166"/>
        </w:tabs>
        <w:autoSpaceDE w:val="0"/>
        <w:autoSpaceDN w:val="0"/>
        <w:adjustRightInd w:val="0"/>
        <w:spacing w:after="0" w:line="240" w:lineRule="auto"/>
        <w:ind w:left="749"/>
        <w:rPr>
          <w:rFonts w:ascii="т" w:hAnsi="т"/>
          <w:spacing w:val="-11"/>
          <w:sz w:val="28"/>
          <w:szCs w:val="28"/>
        </w:rPr>
      </w:pPr>
      <w:r w:rsidRPr="00D64EF2">
        <w:rPr>
          <w:rFonts w:ascii="т" w:hAnsi="т"/>
          <w:sz w:val="28"/>
          <w:szCs w:val="28"/>
        </w:rPr>
        <w:t>Журналы учёта проведения занятий и консультаций.</w:t>
      </w:r>
    </w:p>
    <w:p w:rsidR="00D64EF2" w:rsidRPr="00D64EF2" w:rsidRDefault="00D64EF2" w:rsidP="00D64EF2">
      <w:pPr>
        <w:widowControl w:val="0"/>
        <w:numPr>
          <w:ilvl w:val="0"/>
          <w:numId w:val="8"/>
        </w:numPr>
        <w:shd w:val="clear" w:color="auto" w:fill="FFFFFF"/>
        <w:tabs>
          <w:tab w:val="left" w:pos="1166"/>
        </w:tabs>
        <w:autoSpaceDE w:val="0"/>
        <w:autoSpaceDN w:val="0"/>
        <w:adjustRightInd w:val="0"/>
        <w:spacing w:after="0" w:line="240" w:lineRule="auto"/>
        <w:ind w:left="34" w:firstLine="715"/>
        <w:jc w:val="both"/>
        <w:rPr>
          <w:rFonts w:ascii="т" w:hAnsi="т"/>
          <w:spacing w:val="-17"/>
          <w:sz w:val="28"/>
          <w:szCs w:val="28"/>
        </w:rPr>
      </w:pPr>
      <w:r w:rsidRPr="00D64EF2">
        <w:rPr>
          <w:rFonts w:ascii="т" w:hAnsi="т"/>
          <w:sz w:val="28"/>
          <w:szCs w:val="28"/>
        </w:rPr>
        <w:t>Списки неработающего населения с указанием адреса, телефона и старших учебных групп.</w:t>
      </w:r>
    </w:p>
    <w:p w:rsidR="00D64EF2" w:rsidRPr="00D64EF2" w:rsidRDefault="00D64EF2" w:rsidP="00D64EF2">
      <w:pPr>
        <w:widowControl w:val="0"/>
        <w:numPr>
          <w:ilvl w:val="0"/>
          <w:numId w:val="8"/>
        </w:numPr>
        <w:shd w:val="clear" w:color="auto" w:fill="FFFFFF"/>
        <w:tabs>
          <w:tab w:val="left" w:pos="1166"/>
        </w:tabs>
        <w:autoSpaceDE w:val="0"/>
        <w:autoSpaceDN w:val="0"/>
        <w:adjustRightInd w:val="0"/>
        <w:spacing w:after="0" w:line="240" w:lineRule="auto"/>
        <w:ind w:left="749"/>
        <w:rPr>
          <w:rFonts w:ascii="т" w:hAnsi="т"/>
          <w:spacing w:val="-16"/>
          <w:sz w:val="28"/>
          <w:szCs w:val="28"/>
        </w:rPr>
      </w:pPr>
      <w:r w:rsidRPr="00D64EF2">
        <w:rPr>
          <w:rFonts w:ascii="т" w:hAnsi="т"/>
          <w:sz w:val="28"/>
          <w:szCs w:val="28"/>
        </w:rPr>
        <w:t>Функциональные обязанности начальника УКП по ГО ЧС.</w:t>
      </w:r>
    </w:p>
    <w:p w:rsidR="00D64EF2" w:rsidRPr="00D64EF2" w:rsidRDefault="00D64EF2" w:rsidP="00D64EF2">
      <w:pPr>
        <w:shd w:val="clear" w:color="auto" w:fill="FFFFFF"/>
        <w:tabs>
          <w:tab w:val="left" w:leader="underscore" w:pos="6038"/>
          <w:tab w:val="left" w:pos="7210"/>
        </w:tabs>
        <w:spacing w:after="0" w:line="240" w:lineRule="auto"/>
        <w:ind w:left="763"/>
        <w:rPr>
          <w:rFonts w:ascii="т" w:hAnsi="т"/>
          <w:sz w:val="28"/>
          <w:szCs w:val="28"/>
        </w:rPr>
      </w:pPr>
    </w:p>
    <w:p w:rsidR="00D64EF2" w:rsidRPr="00D64EF2" w:rsidRDefault="00D64EF2" w:rsidP="00D64EF2">
      <w:pPr>
        <w:shd w:val="clear" w:color="auto" w:fill="FFFFFF"/>
        <w:tabs>
          <w:tab w:val="left" w:leader="underscore" w:pos="6038"/>
          <w:tab w:val="left" w:pos="7210"/>
        </w:tabs>
        <w:spacing w:after="0" w:line="240" w:lineRule="auto"/>
        <w:ind w:left="763"/>
        <w:rPr>
          <w:rFonts w:ascii="т" w:hAnsi="т"/>
          <w:sz w:val="28"/>
          <w:szCs w:val="28"/>
        </w:rPr>
      </w:pPr>
    </w:p>
    <w:p w:rsidR="00D64EF2" w:rsidRPr="00D64EF2" w:rsidRDefault="00D64EF2" w:rsidP="00D64EF2">
      <w:pPr>
        <w:shd w:val="clear" w:color="auto" w:fill="FFFFFF"/>
        <w:tabs>
          <w:tab w:val="left" w:leader="underscore" w:pos="6038"/>
          <w:tab w:val="left" w:pos="7210"/>
        </w:tabs>
        <w:spacing w:after="0" w:line="240" w:lineRule="auto"/>
        <w:ind w:left="763"/>
        <w:rPr>
          <w:rFonts w:ascii="т" w:hAnsi="т"/>
          <w:sz w:val="28"/>
          <w:szCs w:val="28"/>
        </w:rPr>
      </w:pPr>
      <w:r w:rsidRPr="00D64EF2">
        <w:rPr>
          <w:rFonts w:ascii="т" w:hAnsi="т"/>
          <w:sz w:val="28"/>
          <w:szCs w:val="28"/>
        </w:rPr>
        <w:t xml:space="preserve">Управляющий делами       </w:t>
      </w:r>
      <w:r w:rsidRPr="00D64EF2">
        <w:rPr>
          <w:rFonts w:ascii="т" w:hAnsi="т"/>
          <w:b/>
          <w:bCs/>
          <w:i/>
          <w:iCs/>
          <w:sz w:val="28"/>
          <w:szCs w:val="28"/>
        </w:rPr>
        <w:t xml:space="preserve"> </w:t>
      </w:r>
      <w:r w:rsidRPr="00D64EF2">
        <w:rPr>
          <w:rFonts w:ascii="т" w:hAnsi="т" w:cs="Arial"/>
          <w:b/>
          <w:bCs/>
          <w:sz w:val="28"/>
          <w:szCs w:val="28"/>
        </w:rPr>
        <w:tab/>
      </w:r>
      <w:r w:rsidRPr="00D64EF2">
        <w:rPr>
          <w:rFonts w:ascii="т" w:hAnsi="т"/>
          <w:sz w:val="28"/>
          <w:szCs w:val="28"/>
        </w:rPr>
        <w:t>Н.В.Жуков</w:t>
      </w:r>
    </w:p>
    <w:p w:rsidR="00D64EF2" w:rsidRPr="00D64EF2" w:rsidRDefault="00D64EF2" w:rsidP="00D64EF2">
      <w:pPr>
        <w:shd w:val="clear" w:color="auto" w:fill="FFFFFF"/>
        <w:tabs>
          <w:tab w:val="left" w:pos="1066"/>
        </w:tabs>
        <w:spacing w:after="0" w:line="240" w:lineRule="auto"/>
        <w:ind w:left="14" w:right="14" w:firstLine="720"/>
        <w:jc w:val="both"/>
        <w:rPr>
          <w:rFonts w:ascii="т" w:hAnsi="т"/>
          <w:sz w:val="28"/>
          <w:szCs w:val="28"/>
        </w:rPr>
        <w:sectPr w:rsidR="00D64EF2" w:rsidRPr="00D64EF2">
          <w:pgSz w:w="11909" w:h="16834"/>
          <w:pgMar w:top="1049" w:right="360" w:bottom="360" w:left="1248" w:header="720" w:footer="720" w:gutter="0"/>
          <w:cols w:space="60"/>
          <w:noEndnote/>
        </w:sectPr>
      </w:pPr>
    </w:p>
    <w:p w:rsidR="00D64EF2" w:rsidRPr="00D64EF2" w:rsidRDefault="00D64EF2" w:rsidP="00D64EF2">
      <w:pPr>
        <w:shd w:val="clear" w:color="auto" w:fill="FFFFFF"/>
        <w:spacing w:after="0" w:line="240" w:lineRule="auto"/>
        <w:ind w:left="4718"/>
        <w:rPr>
          <w:rFonts w:ascii="т" w:hAnsi="т"/>
          <w:sz w:val="28"/>
          <w:szCs w:val="28"/>
        </w:rPr>
      </w:pPr>
      <w:r w:rsidRPr="00D64EF2">
        <w:rPr>
          <w:rFonts w:ascii="т" w:hAnsi="т"/>
          <w:sz w:val="28"/>
          <w:szCs w:val="28"/>
        </w:rPr>
        <w:lastRenderedPageBreak/>
        <w:t>Приложение № 2</w:t>
      </w:r>
    </w:p>
    <w:p w:rsidR="00D64EF2" w:rsidRPr="00D64EF2" w:rsidRDefault="00D64EF2" w:rsidP="00D64EF2">
      <w:pPr>
        <w:shd w:val="clear" w:color="auto" w:fill="FFFFFF"/>
        <w:spacing w:after="0" w:line="240" w:lineRule="auto"/>
        <w:ind w:left="4714" w:right="518"/>
        <w:rPr>
          <w:rFonts w:ascii="т" w:hAnsi="т"/>
          <w:i/>
          <w:iCs/>
          <w:sz w:val="28"/>
          <w:szCs w:val="28"/>
        </w:rPr>
      </w:pPr>
      <w:r w:rsidRPr="00D64EF2">
        <w:rPr>
          <w:rFonts w:ascii="т" w:hAnsi="т"/>
          <w:sz w:val="28"/>
          <w:szCs w:val="28"/>
        </w:rPr>
        <w:t xml:space="preserve">к постановлению главы администрации  муниципального района Ишимбайский район Республики Башкортостан № </w:t>
      </w:r>
      <w:r w:rsidRPr="00D64EF2">
        <w:rPr>
          <w:rFonts w:ascii="т" w:hAnsi="т"/>
          <w:i/>
          <w:iCs/>
          <w:sz w:val="28"/>
          <w:szCs w:val="28"/>
        </w:rPr>
        <w:t xml:space="preserve">    </w:t>
      </w:r>
    </w:p>
    <w:p w:rsidR="00D64EF2" w:rsidRPr="000644DB" w:rsidRDefault="00D64EF2" w:rsidP="00D64EF2">
      <w:pPr>
        <w:shd w:val="clear" w:color="auto" w:fill="FFFFFF"/>
        <w:spacing w:after="0" w:line="240" w:lineRule="auto"/>
        <w:ind w:left="4714" w:right="518"/>
        <w:rPr>
          <w:sz w:val="28"/>
          <w:szCs w:val="28"/>
        </w:rPr>
      </w:pPr>
      <w:r w:rsidRPr="00D64EF2">
        <w:rPr>
          <w:rFonts w:ascii="т" w:hAnsi="т"/>
          <w:sz w:val="28"/>
          <w:szCs w:val="28"/>
        </w:rPr>
        <w:t xml:space="preserve">от </w:t>
      </w:r>
      <w:r w:rsidR="000644DB">
        <w:rPr>
          <w:sz w:val="28"/>
          <w:szCs w:val="28"/>
        </w:rPr>
        <w:t>16.06.</w:t>
      </w:r>
      <w:r w:rsidR="000644DB">
        <w:rPr>
          <w:rFonts w:ascii="т" w:hAnsi="т"/>
          <w:sz w:val="28"/>
          <w:szCs w:val="28"/>
        </w:rPr>
        <w:t xml:space="preserve"> </w:t>
      </w:r>
      <w:r w:rsidRPr="00D64EF2">
        <w:rPr>
          <w:rFonts w:ascii="т" w:hAnsi="т"/>
          <w:sz w:val="28"/>
          <w:szCs w:val="28"/>
        </w:rPr>
        <w:t>2014 г.</w:t>
      </w:r>
      <w:r w:rsidR="000644DB">
        <w:rPr>
          <w:sz w:val="28"/>
          <w:szCs w:val="28"/>
        </w:rPr>
        <w:t xml:space="preserve">  № 42</w:t>
      </w:r>
    </w:p>
    <w:p w:rsidR="00D64EF2" w:rsidRPr="00D64EF2" w:rsidRDefault="00D64EF2" w:rsidP="00D64EF2">
      <w:pPr>
        <w:shd w:val="clear" w:color="auto" w:fill="FFFFFF"/>
        <w:spacing w:after="0" w:line="240" w:lineRule="auto"/>
        <w:ind w:left="4608"/>
        <w:rPr>
          <w:rFonts w:ascii="т" w:hAnsi="т"/>
          <w:sz w:val="28"/>
          <w:szCs w:val="28"/>
        </w:rPr>
      </w:pPr>
    </w:p>
    <w:p w:rsidR="00D64EF2" w:rsidRPr="00D64EF2" w:rsidRDefault="00D64EF2" w:rsidP="00D64EF2">
      <w:pPr>
        <w:shd w:val="clear" w:color="auto" w:fill="FFFFFF"/>
        <w:spacing w:after="0" w:line="240" w:lineRule="auto"/>
        <w:jc w:val="center"/>
        <w:rPr>
          <w:rFonts w:ascii="т" w:hAnsi="т"/>
          <w:sz w:val="28"/>
          <w:szCs w:val="28"/>
        </w:rPr>
      </w:pPr>
      <w:r w:rsidRPr="00D64EF2">
        <w:rPr>
          <w:rFonts w:ascii="т" w:hAnsi="т"/>
          <w:sz w:val="28"/>
          <w:szCs w:val="28"/>
        </w:rPr>
        <w:t>ПАСПОРТ</w:t>
      </w:r>
    </w:p>
    <w:p w:rsidR="00D64EF2" w:rsidRPr="00D64EF2" w:rsidRDefault="00D64EF2" w:rsidP="00D64EF2">
      <w:pPr>
        <w:shd w:val="clear" w:color="auto" w:fill="FFFFFF"/>
        <w:spacing w:after="0" w:line="240" w:lineRule="auto"/>
        <w:jc w:val="center"/>
        <w:rPr>
          <w:rFonts w:ascii="т" w:hAnsi="т"/>
          <w:sz w:val="28"/>
          <w:szCs w:val="28"/>
        </w:rPr>
      </w:pPr>
      <w:r w:rsidRPr="00D64EF2">
        <w:rPr>
          <w:rFonts w:ascii="т" w:hAnsi="т"/>
          <w:sz w:val="28"/>
          <w:szCs w:val="28"/>
        </w:rPr>
        <w:t>учебно-консультационного пункта</w:t>
      </w:r>
    </w:p>
    <w:p w:rsidR="00D64EF2" w:rsidRPr="00D64EF2" w:rsidRDefault="00D64EF2" w:rsidP="00D64EF2">
      <w:pPr>
        <w:shd w:val="clear" w:color="auto" w:fill="FFFFFF"/>
        <w:tabs>
          <w:tab w:val="left" w:leader="underscore" w:pos="7344"/>
        </w:tabs>
        <w:spacing w:after="0" w:line="240" w:lineRule="auto"/>
        <w:ind w:right="14"/>
        <w:jc w:val="center"/>
        <w:rPr>
          <w:rFonts w:ascii="т" w:hAnsi="т"/>
          <w:sz w:val="28"/>
          <w:szCs w:val="28"/>
        </w:rPr>
      </w:pPr>
      <w:r w:rsidRPr="00D64EF2">
        <w:rPr>
          <w:rFonts w:ascii="т" w:hAnsi="т"/>
          <w:sz w:val="28"/>
          <w:szCs w:val="28"/>
        </w:rPr>
        <w:t>по гражданской обороне и чрезвычайным ситуациям</w:t>
      </w:r>
      <w:r w:rsidRPr="00D64EF2">
        <w:rPr>
          <w:rFonts w:ascii="т" w:hAnsi="т"/>
          <w:sz w:val="28"/>
          <w:szCs w:val="28"/>
        </w:rPr>
        <w:br/>
        <w:t xml:space="preserve">     при  администрации   сельского   поселения</w:t>
      </w:r>
    </w:p>
    <w:p w:rsidR="00D64EF2" w:rsidRPr="00D64EF2" w:rsidRDefault="00D64EF2" w:rsidP="00D64EF2">
      <w:pPr>
        <w:shd w:val="clear" w:color="auto" w:fill="FFFFFF"/>
        <w:tabs>
          <w:tab w:val="left" w:leader="underscore" w:pos="7344"/>
        </w:tabs>
        <w:spacing w:after="0" w:line="240" w:lineRule="auto"/>
        <w:ind w:left="142" w:right="14"/>
        <w:jc w:val="center"/>
        <w:rPr>
          <w:rFonts w:ascii="т" w:hAnsi="т"/>
          <w:sz w:val="28"/>
          <w:szCs w:val="28"/>
        </w:rPr>
      </w:pPr>
      <w:r w:rsidRPr="00D64EF2">
        <w:rPr>
          <w:rFonts w:ascii="т" w:hAnsi="т"/>
          <w:sz w:val="28"/>
          <w:szCs w:val="28"/>
        </w:rPr>
        <w:t>Петровский сельсовет муниципального района Ишимбайский район</w:t>
      </w:r>
    </w:p>
    <w:p w:rsidR="00D64EF2" w:rsidRPr="00D64EF2" w:rsidRDefault="00D64EF2" w:rsidP="00D64EF2">
      <w:pPr>
        <w:shd w:val="clear" w:color="auto" w:fill="FFFFFF"/>
        <w:tabs>
          <w:tab w:val="left" w:leader="underscore" w:pos="7344"/>
        </w:tabs>
        <w:spacing w:after="0" w:line="240" w:lineRule="auto"/>
        <w:ind w:left="142" w:right="14"/>
        <w:jc w:val="center"/>
        <w:rPr>
          <w:rFonts w:ascii="т" w:hAnsi="т"/>
          <w:sz w:val="28"/>
          <w:szCs w:val="28"/>
        </w:rPr>
      </w:pPr>
      <w:r w:rsidRPr="00D64EF2">
        <w:rPr>
          <w:rFonts w:ascii="т" w:hAnsi="т"/>
          <w:sz w:val="28"/>
          <w:szCs w:val="28"/>
        </w:rPr>
        <w:t>Республики Башкортостан</w:t>
      </w:r>
    </w:p>
    <w:p w:rsidR="00D64EF2" w:rsidRPr="00D64EF2" w:rsidRDefault="00D64EF2" w:rsidP="00D64EF2">
      <w:pPr>
        <w:spacing w:after="0" w:line="240" w:lineRule="auto"/>
        <w:rPr>
          <w:rFonts w:ascii="т" w:hAnsi="т"/>
          <w:b/>
          <w:sz w:val="28"/>
          <w:szCs w:val="28"/>
        </w:rPr>
      </w:pPr>
    </w:p>
    <w:p w:rsidR="00D64EF2" w:rsidRPr="00D64EF2" w:rsidRDefault="00D64EF2" w:rsidP="00D64EF2">
      <w:pPr>
        <w:widowControl w:val="0"/>
        <w:numPr>
          <w:ilvl w:val="0"/>
          <w:numId w:val="19"/>
        </w:numPr>
        <w:autoSpaceDE w:val="0"/>
        <w:autoSpaceDN w:val="0"/>
        <w:adjustRightInd w:val="0"/>
        <w:spacing w:after="0" w:line="240" w:lineRule="auto"/>
        <w:jc w:val="center"/>
        <w:rPr>
          <w:rFonts w:ascii="т" w:hAnsi="т"/>
          <w:b/>
          <w:sz w:val="28"/>
          <w:szCs w:val="28"/>
        </w:rPr>
      </w:pPr>
      <w:r w:rsidRPr="00D64EF2">
        <w:rPr>
          <w:rFonts w:ascii="т" w:hAnsi="т"/>
          <w:b/>
          <w:sz w:val="28"/>
          <w:szCs w:val="28"/>
        </w:rPr>
        <w:t>ОБЩИЕ СВЕДЕНИЯ</w:t>
      </w:r>
    </w:p>
    <w:p w:rsidR="00D64EF2" w:rsidRPr="00D64EF2" w:rsidRDefault="00D64EF2" w:rsidP="00D64EF2">
      <w:pPr>
        <w:spacing w:after="0" w:line="240" w:lineRule="auto"/>
        <w:ind w:left="720"/>
        <w:rPr>
          <w:rFonts w:ascii="т" w:hAnsi="т"/>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8"/>
        <w:gridCol w:w="5933"/>
        <w:gridCol w:w="3615"/>
      </w:tblGrid>
      <w:tr w:rsidR="00D64EF2" w:rsidRPr="00D64EF2" w:rsidTr="00FE21A0">
        <w:trPr>
          <w:trHeight w:val="566"/>
        </w:trPr>
        <w:tc>
          <w:tcPr>
            <w:tcW w:w="588" w:type="dxa"/>
          </w:tcPr>
          <w:p w:rsidR="00D64EF2" w:rsidRPr="00D64EF2" w:rsidRDefault="00D64EF2" w:rsidP="00D64EF2">
            <w:pPr>
              <w:spacing w:after="0" w:line="240" w:lineRule="auto"/>
              <w:jc w:val="center"/>
              <w:rPr>
                <w:rFonts w:ascii="т" w:hAnsi="т"/>
                <w:b/>
                <w:sz w:val="24"/>
                <w:szCs w:val="24"/>
              </w:rPr>
            </w:pPr>
            <w:r w:rsidRPr="00D64EF2">
              <w:rPr>
                <w:rFonts w:ascii="т" w:hAnsi="т"/>
                <w:b/>
                <w:sz w:val="24"/>
                <w:szCs w:val="24"/>
              </w:rPr>
              <w:t xml:space="preserve">№ </w:t>
            </w:r>
            <w:proofErr w:type="gramStart"/>
            <w:r w:rsidRPr="00D64EF2">
              <w:rPr>
                <w:rFonts w:ascii="т" w:hAnsi="т"/>
                <w:b/>
                <w:sz w:val="24"/>
                <w:szCs w:val="24"/>
              </w:rPr>
              <w:t>п</w:t>
            </w:r>
            <w:proofErr w:type="gramEnd"/>
            <w:r w:rsidRPr="00D64EF2">
              <w:rPr>
                <w:rFonts w:ascii="т" w:hAnsi="т"/>
                <w:b/>
                <w:sz w:val="24"/>
                <w:szCs w:val="24"/>
              </w:rPr>
              <w:t>/п</w:t>
            </w:r>
          </w:p>
          <w:p w:rsidR="00D64EF2" w:rsidRPr="00D64EF2" w:rsidRDefault="00D64EF2" w:rsidP="00D64EF2">
            <w:pPr>
              <w:spacing w:after="0" w:line="240" w:lineRule="auto"/>
              <w:jc w:val="center"/>
              <w:rPr>
                <w:rFonts w:ascii="т" w:hAnsi="т"/>
                <w:b/>
                <w:sz w:val="24"/>
                <w:szCs w:val="24"/>
              </w:rPr>
            </w:pPr>
          </w:p>
        </w:tc>
        <w:tc>
          <w:tcPr>
            <w:tcW w:w="5933" w:type="dxa"/>
            <w:vAlign w:val="center"/>
            <w:hideMark/>
          </w:tcPr>
          <w:p w:rsidR="00D64EF2" w:rsidRPr="00D64EF2" w:rsidRDefault="00D64EF2" w:rsidP="00D64EF2">
            <w:pPr>
              <w:spacing w:after="0" w:line="240" w:lineRule="auto"/>
              <w:jc w:val="center"/>
              <w:rPr>
                <w:rFonts w:ascii="т" w:hAnsi="т"/>
                <w:b/>
                <w:sz w:val="24"/>
                <w:szCs w:val="24"/>
              </w:rPr>
            </w:pPr>
            <w:r w:rsidRPr="00D64EF2">
              <w:rPr>
                <w:rFonts w:ascii="т" w:hAnsi="т"/>
                <w:b/>
                <w:sz w:val="24"/>
                <w:szCs w:val="24"/>
              </w:rPr>
              <w:t>Наименование показателя</w:t>
            </w:r>
          </w:p>
        </w:tc>
        <w:tc>
          <w:tcPr>
            <w:tcW w:w="3615" w:type="dxa"/>
            <w:vAlign w:val="center"/>
            <w:hideMark/>
          </w:tcPr>
          <w:p w:rsidR="00D64EF2" w:rsidRPr="00D64EF2" w:rsidRDefault="00D64EF2" w:rsidP="00D64EF2">
            <w:pPr>
              <w:spacing w:after="0" w:line="240" w:lineRule="auto"/>
              <w:jc w:val="center"/>
              <w:rPr>
                <w:rFonts w:ascii="т" w:hAnsi="т"/>
                <w:b/>
                <w:sz w:val="24"/>
                <w:szCs w:val="24"/>
              </w:rPr>
            </w:pPr>
            <w:r w:rsidRPr="00D64EF2">
              <w:rPr>
                <w:rFonts w:ascii="т" w:hAnsi="т"/>
                <w:b/>
                <w:sz w:val="24"/>
                <w:szCs w:val="24"/>
              </w:rPr>
              <w:t>Значение показателя</w:t>
            </w:r>
          </w:p>
        </w:tc>
      </w:tr>
      <w:tr w:rsidR="00D64EF2" w:rsidRPr="00D64EF2" w:rsidTr="00FE21A0">
        <w:trPr>
          <w:trHeight w:val="276"/>
        </w:trPr>
        <w:tc>
          <w:tcPr>
            <w:tcW w:w="588" w:type="dxa"/>
            <w:hideMark/>
          </w:tcPr>
          <w:p w:rsidR="00D64EF2" w:rsidRPr="00D64EF2" w:rsidRDefault="00D64EF2" w:rsidP="00D64EF2">
            <w:pPr>
              <w:spacing w:after="0" w:line="240" w:lineRule="auto"/>
              <w:jc w:val="center"/>
              <w:rPr>
                <w:rFonts w:ascii="т" w:hAnsi="т"/>
                <w:sz w:val="24"/>
                <w:szCs w:val="24"/>
              </w:rPr>
            </w:pPr>
            <w:r w:rsidRPr="00D64EF2">
              <w:rPr>
                <w:rFonts w:ascii="т" w:hAnsi="т"/>
                <w:sz w:val="24"/>
                <w:szCs w:val="24"/>
              </w:rPr>
              <w:t>1.</w:t>
            </w:r>
          </w:p>
        </w:tc>
        <w:tc>
          <w:tcPr>
            <w:tcW w:w="5933" w:type="dxa"/>
            <w:hideMark/>
          </w:tcPr>
          <w:p w:rsidR="00D64EF2" w:rsidRPr="00D64EF2" w:rsidRDefault="00D64EF2" w:rsidP="00D64EF2">
            <w:pPr>
              <w:spacing w:after="0" w:line="240" w:lineRule="auto"/>
              <w:jc w:val="both"/>
              <w:rPr>
                <w:rFonts w:ascii="т" w:hAnsi="т"/>
                <w:sz w:val="24"/>
                <w:szCs w:val="24"/>
              </w:rPr>
            </w:pPr>
            <w:r w:rsidRPr="00D64EF2">
              <w:rPr>
                <w:rFonts w:ascii="т" w:hAnsi="т"/>
                <w:sz w:val="24"/>
                <w:szCs w:val="24"/>
              </w:rPr>
              <w:t xml:space="preserve">Полное наименование </w:t>
            </w:r>
          </w:p>
        </w:tc>
        <w:tc>
          <w:tcPr>
            <w:tcW w:w="3615" w:type="dxa"/>
          </w:tcPr>
          <w:p w:rsidR="00D64EF2" w:rsidRPr="00D64EF2" w:rsidRDefault="00D64EF2" w:rsidP="00D64EF2">
            <w:pPr>
              <w:shd w:val="clear" w:color="auto" w:fill="FFFFFF"/>
              <w:tabs>
                <w:tab w:val="left" w:pos="571"/>
                <w:tab w:val="left" w:pos="5515"/>
                <w:tab w:val="left" w:leader="hyphen" w:pos="10186"/>
              </w:tabs>
              <w:spacing w:after="0" w:line="240" w:lineRule="auto"/>
              <w:ind w:left="110"/>
              <w:rPr>
                <w:rFonts w:ascii="т" w:hAnsi="т"/>
                <w:sz w:val="28"/>
                <w:szCs w:val="28"/>
              </w:rPr>
            </w:pPr>
            <w:r w:rsidRPr="00D64EF2">
              <w:rPr>
                <w:rFonts w:ascii="т" w:hAnsi="т"/>
                <w:w w:val="89"/>
                <w:sz w:val="28"/>
                <w:szCs w:val="28"/>
              </w:rPr>
              <w:t>Учебно-консультационный пункт по</w:t>
            </w:r>
            <w:r w:rsidRPr="00D64EF2">
              <w:rPr>
                <w:rFonts w:ascii="т" w:hAnsi="т"/>
                <w:sz w:val="28"/>
                <w:szCs w:val="28"/>
              </w:rPr>
              <w:t xml:space="preserve"> </w:t>
            </w:r>
            <w:r w:rsidRPr="00D64EF2">
              <w:rPr>
                <w:rFonts w:ascii="т" w:hAnsi="т"/>
                <w:w w:val="89"/>
                <w:sz w:val="28"/>
                <w:szCs w:val="28"/>
              </w:rPr>
              <w:t xml:space="preserve">гражданской обороне и </w:t>
            </w:r>
            <w:proofErr w:type="gramStart"/>
            <w:r w:rsidRPr="00D64EF2">
              <w:rPr>
                <w:rFonts w:ascii="т" w:hAnsi="т"/>
                <w:w w:val="89"/>
                <w:sz w:val="28"/>
                <w:szCs w:val="28"/>
              </w:rPr>
              <w:t>чрезвычайным</w:t>
            </w:r>
            <w:proofErr w:type="gramEnd"/>
            <w:r w:rsidRPr="00D64EF2">
              <w:rPr>
                <w:rFonts w:ascii="т" w:hAnsi="т" w:cs="Arial"/>
                <w:sz w:val="28"/>
                <w:szCs w:val="28"/>
              </w:rPr>
              <w:t xml:space="preserve">             </w:t>
            </w:r>
          </w:p>
          <w:p w:rsidR="00D64EF2" w:rsidRPr="00D64EF2" w:rsidRDefault="00D64EF2" w:rsidP="00D64EF2">
            <w:pPr>
              <w:shd w:val="clear" w:color="auto" w:fill="FFFFFF"/>
              <w:tabs>
                <w:tab w:val="left" w:leader="underscore" w:pos="1709"/>
                <w:tab w:val="left" w:pos="6869"/>
              </w:tabs>
              <w:spacing w:after="0" w:line="240" w:lineRule="auto"/>
              <w:ind w:right="518"/>
              <w:rPr>
                <w:rFonts w:ascii="т" w:hAnsi="т"/>
                <w:sz w:val="28"/>
                <w:szCs w:val="28"/>
              </w:rPr>
            </w:pPr>
            <w:r w:rsidRPr="00D64EF2">
              <w:rPr>
                <w:rFonts w:ascii="т" w:hAnsi="т"/>
                <w:w w:val="89"/>
                <w:sz w:val="28"/>
                <w:szCs w:val="28"/>
              </w:rPr>
              <w:t>ситуациям</w:t>
            </w:r>
          </w:p>
          <w:p w:rsidR="00D64EF2" w:rsidRPr="00D64EF2" w:rsidRDefault="00D64EF2" w:rsidP="00D64EF2">
            <w:pPr>
              <w:spacing w:after="0" w:line="240" w:lineRule="auto"/>
              <w:jc w:val="center"/>
              <w:rPr>
                <w:rFonts w:ascii="т" w:hAnsi="т"/>
                <w:sz w:val="24"/>
                <w:szCs w:val="24"/>
              </w:rPr>
            </w:pPr>
          </w:p>
        </w:tc>
      </w:tr>
      <w:tr w:rsidR="00D64EF2" w:rsidRPr="00BD7B1E" w:rsidTr="00FE21A0">
        <w:trPr>
          <w:trHeight w:val="276"/>
        </w:trPr>
        <w:tc>
          <w:tcPr>
            <w:tcW w:w="588" w:type="dxa"/>
            <w:hideMark/>
          </w:tcPr>
          <w:p w:rsidR="00D64EF2" w:rsidRPr="00BD7B1E" w:rsidRDefault="00D64EF2" w:rsidP="00D64EF2">
            <w:pPr>
              <w:spacing w:after="0" w:line="240" w:lineRule="auto"/>
              <w:jc w:val="center"/>
              <w:rPr>
                <w:rFonts w:ascii="т" w:hAnsi="т"/>
                <w:sz w:val="24"/>
                <w:szCs w:val="24"/>
              </w:rPr>
            </w:pPr>
            <w:r w:rsidRPr="00BD7B1E">
              <w:rPr>
                <w:rFonts w:ascii="т" w:hAnsi="т"/>
                <w:sz w:val="24"/>
                <w:szCs w:val="24"/>
              </w:rPr>
              <w:t>2.</w:t>
            </w:r>
          </w:p>
        </w:tc>
        <w:tc>
          <w:tcPr>
            <w:tcW w:w="5933" w:type="dxa"/>
            <w:hideMark/>
          </w:tcPr>
          <w:p w:rsidR="00D64EF2" w:rsidRPr="00BD7B1E" w:rsidRDefault="00D64EF2" w:rsidP="00D64EF2">
            <w:pPr>
              <w:spacing w:after="0" w:line="240" w:lineRule="auto"/>
              <w:jc w:val="both"/>
              <w:rPr>
                <w:rFonts w:ascii="т" w:hAnsi="т"/>
                <w:sz w:val="24"/>
                <w:szCs w:val="24"/>
              </w:rPr>
            </w:pPr>
            <w:r w:rsidRPr="00BD7B1E">
              <w:rPr>
                <w:rFonts w:ascii="т" w:hAnsi="т"/>
                <w:sz w:val="24"/>
                <w:szCs w:val="24"/>
              </w:rPr>
              <w:t xml:space="preserve">Почтовый адрес, телефон, факс </w:t>
            </w:r>
          </w:p>
        </w:tc>
        <w:tc>
          <w:tcPr>
            <w:tcW w:w="3615" w:type="dxa"/>
          </w:tcPr>
          <w:p w:rsidR="00D64EF2" w:rsidRPr="00BD7B1E" w:rsidRDefault="00D64EF2" w:rsidP="00D64EF2">
            <w:pPr>
              <w:spacing w:after="0" w:line="240" w:lineRule="auto"/>
              <w:jc w:val="center"/>
              <w:rPr>
                <w:rFonts w:ascii="т" w:hAnsi="т"/>
                <w:sz w:val="24"/>
                <w:szCs w:val="24"/>
              </w:rPr>
            </w:pPr>
          </w:p>
        </w:tc>
      </w:tr>
      <w:tr w:rsidR="00D64EF2" w:rsidRPr="00BD7B1E" w:rsidTr="00FE21A0">
        <w:trPr>
          <w:trHeight w:val="276"/>
        </w:trPr>
        <w:tc>
          <w:tcPr>
            <w:tcW w:w="588" w:type="dxa"/>
            <w:hideMark/>
          </w:tcPr>
          <w:p w:rsidR="00D64EF2" w:rsidRPr="00BD7B1E" w:rsidRDefault="00D64EF2" w:rsidP="00D64EF2">
            <w:pPr>
              <w:spacing w:after="0" w:line="240" w:lineRule="auto"/>
              <w:jc w:val="center"/>
              <w:rPr>
                <w:rFonts w:ascii="т" w:hAnsi="т"/>
                <w:sz w:val="24"/>
                <w:szCs w:val="24"/>
              </w:rPr>
            </w:pPr>
            <w:r w:rsidRPr="00BD7B1E">
              <w:rPr>
                <w:rFonts w:ascii="т" w:hAnsi="т"/>
                <w:sz w:val="24"/>
                <w:szCs w:val="24"/>
              </w:rPr>
              <w:t>3.</w:t>
            </w:r>
          </w:p>
        </w:tc>
        <w:tc>
          <w:tcPr>
            <w:tcW w:w="5933" w:type="dxa"/>
            <w:hideMark/>
          </w:tcPr>
          <w:p w:rsidR="00D64EF2" w:rsidRPr="00BD7B1E" w:rsidRDefault="00D64EF2" w:rsidP="00D64EF2">
            <w:pPr>
              <w:spacing w:after="0" w:line="240" w:lineRule="auto"/>
              <w:jc w:val="both"/>
              <w:rPr>
                <w:rFonts w:ascii="т" w:hAnsi="т"/>
                <w:sz w:val="24"/>
                <w:szCs w:val="24"/>
              </w:rPr>
            </w:pPr>
            <w:r w:rsidRPr="00BD7B1E">
              <w:rPr>
                <w:rFonts w:ascii="т" w:hAnsi="т"/>
                <w:sz w:val="24"/>
                <w:szCs w:val="24"/>
              </w:rPr>
              <w:t>Дата создания</w:t>
            </w:r>
          </w:p>
        </w:tc>
        <w:tc>
          <w:tcPr>
            <w:tcW w:w="3615" w:type="dxa"/>
          </w:tcPr>
          <w:p w:rsidR="00D64EF2" w:rsidRPr="00BD7B1E" w:rsidRDefault="00D64EF2" w:rsidP="00D64EF2">
            <w:pPr>
              <w:spacing w:after="0" w:line="240" w:lineRule="auto"/>
              <w:jc w:val="center"/>
              <w:rPr>
                <w:rFonts w:ascii="т" w:hAnsi="т"/>
                <w:sz w:val="24"/>
                <w:szCs w:val="24"/>
              </w:rPr>
            </w:pPr>
          </w:p>
        </w:tc>
      </w:tr>
      <w:tr w:rsidR="00D64EF2" w:rsidRPr="00BD7B1E" w:rsidTr="00FE21A0">
        <w:trPr>
          <w:trHeight w:val="276"/>
        </w:trPr>
        <w:tc>
          <w:tcPr>
            <w:tcW w:w="588" w:type="dxa"/>
            <w:hideMark/>
          </w:tcPr>
          <w:p w:rsidR="00D64EF2" w:rsidRPr="00BD7B1E" w:rsidRDefault="00D64EF2" w:rsidP="00D64EF2">
            <w:pPr>
              <w:spacing w:after="0" w:line="240" w:lineRule="auto"/>
              <w:jc w:val="center"/>
              <w:rPr>
                <w:rFonts w:ascii="т" w:hAnsi="т"/>
                <w:sz w:val="24"/>
                <w:szCs w:val="24"/>
              </w:rPr>
            </w:pPr>
            <w:r w:rsidRPr="00BD7B1E">
              <w:rPr>
                <w:rFonts w:ascii="т" w:hAnsi="т"/>
                <w:sz w:val="24"/>
                <w:szCs w:val="24"/>
              </w:rPr>
              <w:t>4.</w:t>
            </w:r>
          </w:p>
        </w:tc>
        <w:tc>
          <w:tcPr>
            <w:tcW w:w="5933" w:type="dxa"/>
            <w:hideMark/>
          </w:tcPr>
          <w:p w:rsidR="00D64EF2" w:rsidRPr="00BD7B1E" w:rsidRDefault="00D64EF2" w:rsidP="00D64EF2">
            <w:pPr>
              <w:spacing w:after="0" w:line="240" w:lineRule="auto"/>
              <w:jc w:val="both"/>
              <w:rPr>
                <w:rFonts w:ascii="т" w:hAnsi="т"/>
                <w:sz w:val="24"/>
                <w:szCs w:val="24"/>
              </w:rPr>
            </w:pPr>
            <w:r w:rsidRPr="00BD7B1E">
              <w:rPr>
                <w:rFonts w:ascii="т" w:hAnsi="т"/>
                <w:sz w:val="24"/>
                <w:szCs w:val="24"/>
              </w:rPr>
              <w:t>Принадлежность к конкретному предприятию, организации или учреждения</w:t>
            </w:r>
          </w:p>
        </w:tc>
        <w:tc>
          <w:tcPr>
            <w:tcW w:w="3615" w:type="dxa"/>
          </w:tcPr>
          <w:p w:rsidR="007E5BAD" w:rsidRPr="00BD7B1E" w:rsidRDefault="007E5BAD" w:rsidP="00D64EF2">
            <w:pPr>
              <w:spacing w:after="0" w:line="240" w:lineRule="auto"/>
              <w:jc w:val="center"/>
              <w:rPr>
                <w:rFonts w:ascii="т" w:hAnsi="т"/>
                <w:sz w:val="24"/>
                <w:szCs w:val="24"/>
              </w:rPr>
            </w:pPr>
          </w:p>
        </w:tc>
      </w:tr>
      <w:tr w:rsidR="00D64EF2" w:rsidRPr="00BD7B1E" w:rsidTr="00FE21A0">
        <w:trPr>
          <w:trHeight w:val="276"/>
        </w:trPr>
        <w:tc>
          <w:tcPr>
            <w:tcW w:w="588" w:type="dxa"/>
            <w:hideMark/>
          </w:tcPr>
          <w:p w:rsidR="00D64EF2" w:rsidRPr="00BD7B1E" w:rsidRDefault="00D64EF2" w:rsidP="00D64EF2">
            <w:pPr>
              <w:spacing w:after="0" w:line="240" w:lineRule="auto"/>
              <w:jc w:val="center"/>
              <w:rPr>
                <w:rFonts w:ascii="т" w:hAnsi="т"/>
                <w:sz w:val="24"/>
                <w:szCs w:val="24"/>
              </w:rPr>
            </w:pPr>
            <w:r w:rsidRPr="00BD7B1E">
              <w:rPr>
                <w:rFonts w:ascii="т" w:hAnsi="т"/>
                <w:sz w:val="24"/>
                <w:szCs w:val="24"/>
              </w:rPr>
              <w:t>5.</w:t>
            </w:r>
          </w:p>
        </w:tc>
        <w:tc>
          <w:tcPr>
            <w:tcW w:w="5933" w:type="dxa"/>
            <w:hideMark/>
          </w:tcPr>
          <w:p w:rsidR="00D64EF2" w:rsidRPr="00BD7B1E" w:rsidRDefault="00D64EF2" w:rsidP="00D64EF2">
            <w:pPr>
              <w:shd w:val="clear" w:color="auto" w:fill="FFFFFF"/>
              <w:tabs>
                <w:tab w:val="left" w:pos="571"/>
              </w:tabs>
              <w:spacing w:after="0" w:line="240" w:lineRule="auto"/>
              <w:ind w:left="110"/>
              <w:rPr>
                <w:rFonts w:ascii="т" w:hAnsi="т"/>
                <w:spacing w:val="-13"/>
                <w:w w:val="89"/>
                <w:sz w:val="28"/>
                <w:szCs w:val="28"/>
              </w:rPr>
            </w:pPr>
            <w:r w:rsidRPr="00BD7B1E">
              <w:rPr>
                <w:rFonts w:ascii="т" w:hAnsi="т"/>
                <w:sz w:val="24"/>
                <w:szCs w:val="24"/>
              </w:rPr>
              <w:t xml:space="preserve">Фамилия, имя, отчество  </w:t>
            </w:r>
            <w:r w:rsidRPr="00BD7B1E">
              <w:rPr>
                <w:rFonts w:ascii="т" w:hAnsi="т"/>
                <w:w w:val="89"/>
                <w:sz w:val="28"/>
                <w:szCs w:val="28"/>
              </w:rPr>
              <w:t>руководителя</w:t>
            </w:r>
            <w:r w:rsidRPr="00BD7B1E">
              <w:rPr>
                <w:rFonts w:ascii="т" w:hAnsi="т"/>
                <w:spacing w:val="-13"/>
                <w:w w:val="89"/>
                <w:sz w:val="28"/>
                <w:szCs w:val="28"/>
              </w:rPr>
              <w:t xml:space="preserve"> </w:t>
            </w:r>
            <w:r w:rsidRPr="00BD7B1E">
              <w:rPr>
                <w:rFonts w:ascii="т" w:hAnsi="т"/>
                <w:spacing w:val="-5"/>
                <w:w w:val="89"/>
                <w:sz w:val="28"/>
                <w:szCs w:val="28"/>
              </w:rPr>
              <w:t>УКП</w:t>
            </w:r>
          </w:p>
          <w:p w:rsidR="00D64EF2" w:rsidRPr="00BD7B1E" w:rsidRDefault="00D64EF2" w:rsidP="00D64EF2">
            <w:pPr>
              <w:spacing w:after="0" w:line="240" w:lineRule="auto"/>
              <w:jc w:val="both"/>
              <w:rPr>
                <w:rFonts w:ascii="т" w:hAnsi="т"/>
                <w:sz w:val="24"/>
                <w:szCs w:val="24"/>
              </w:rPr>
            </w:pPr>
          </w:p>
        </w:tc>
        <w:tc>
          <w:tcPr>
            <w:tcW w:w="3615" w:type="dxa"/>
          </w:tcPr>
          <w:p w:rsidR="00D64EF2" w:rsidRPr="00BD7B1E" w:rsidRDefault="00D64EF2" w:rsidP="00D64EF2">
            <w:pPr>
              <w:spacing w:after="0" w:line="240" w:lineRule="auto"/>
              <w:jc w:val="center"/>
              <w:rPr>
                <w:rFonts w:ascii="т" w:hAnsi="т"/>
                <w:sz w:val="24"/>
                <w:szCs w:val="24"/>
              </w:rPr>
            </w:pPr>
          </w:p>
        </w:tc>
      </w:tr>
      <w:tr w:rsidR="00D64EF2" w:rsidRPr="00BD7B1E" w:rsidTr="00FE21A0">
        <w:trPr>
          <w:trHeight w:val="276"/>
        </w:trPr>
        <w:tc>
          <w:tcPr>
            <w:tcW w:w="588" w:type="dxa"/>
            <w:hideMark/>
          </w:tcPr>
          <w:p w:rsidR="00D64EF2" w:rsidRPr="00BD7B1E" w:rsidRDefault="00D64EF2" w:rsidP="00D64EF2">
            <w:pPr>
              <w:spacing w:after="0" w:line="240" w:lineRule="auto"/>
              <w:jc w:val="center"/>
              <w:rPr>
                <w:rFonts w:ascii="т" w:hAnsi="т"/>
                <w:sz w:val="24"/>
                <w:szCs w:val="24"/>
              </w:rPr>
            </w:pPr>
            <w:r w:rsidRPr="00BD7B1E">
              <w:rPr>
                <w:rFonts w:ascii="т" w:hAnsi="т"/>
                <w:sz w:val="24"/>
                <w:szCs w:val="24"/>
              </w:rPr>
              <w:t>6.</w:t>
            </w:r>
          </w:p>
        </w:tc>
        <w:tc>
          <w:tcPr>
            <w:tcW w:w="5933" w:type="dxa"/>
            <w:hideMark/>
          </w:tcPr>
          <w:p w:rsidR="00D64EF2" w:rsidRPr="00BD7B1E" w:rsidRDefault="00D64EF2" w:rsidP="00D64EF2">
            <w:pPr>
              <w:shd w:val="clear" w:color="auto" w:fill="FFFFFF"/>
              <w:tabs>
                <w:tab w:val="left" w:pos="571"/>
              </w:tabs>
              <w:spacing w:after="0" w:line="240" w:lineRule="auto"/>
              <w:ind w:left="110"/>
              <w:rPr>
                <w:rFonts w:ascii="т" w:hAnsi="т"/>
                <w:sz w:val="24"/>
                <w:szCs w:val="24"/>
              </w:rPr>
            </w:pPr>
            <w:r w:rsidRPr="00BD7B1E">
              <w:rPr>
                <w:rFonts w:ascii="т" w:hAnsi="т"/>
                <w:sz w:val="24"/>
                <w:szCs w:val="24"/>
              </w:rPr>
              <w:t>Фамилия, имя, отчество консультантов</w:t>
            </w:r>
            <w:r w:rsidRPr="00BD7B1E">
              <w:rPr>
                <w:rFonts w:ascii="т" w:hAnsi="т"/>
                <w:w w:val="89"/>
                <w:sz w:val="28"/>
                <w:szCs w:val="28"/>
              </w:rPr>
              <w:t xml:space="preserve"> </w:t>
            </w:r>
          </w:p>
        </w:tc>
        <w:tc>
          <w:tcPr>
            <w:tcW w:w="3615" w:type="dxa"/>
          </w:tcPr>
          <w:p w:rsidR="00D64EF2" w:rsidRPr="00BD7B1E" w:rsidRDefault="00D64EF2" w:rsidP="00D64EF2">
            <w:pPr>
              <w:spacing w:after="0" w:line="240" w:lineRule="auto"/>
              <w:jc w:val="center"/>
              <w:rPr>
                <w:rFonts w:ascii="т" w:hAnsi="т"/>
                <w:sz w:val="24"/>
                <w:szCs w:val="24"/>
              </w:rPr>
            </w:pPr>
          </w:p>
        </w:tc>
      </w:tr>
      <w:tr w:rsidR="00D64EF2" w:rsidRPr="00BD7B1E" w:rsidTr="00FE21A0">
        <w:trPr>
          <w:trHeight w:val="276"/>
        </w:trPr>
        <w:tc>
          <w:tcPr>
            <w:tcW w:w="588" w:type="dxa"/>
            <w:hideMark/>
          </w:tcPr>
          <w:p w:rsidR="00D64EF2" w:rsidRPr="00BD7B1E" w:rsidRDefault="00D64EF2" w:rsidP="00D64EF2">
            <w:pPr>
              <w:spacing w:after="0" w:line="240" w:lineRule="auto"/>
              <w:jc w:val="center"/>
              <w:rPr>
                <w:rFonts w:ascii="т" w:hAnsi="т"/>
                <w:sz w:val="24"/>
                <w:szCs w:val="24"/>
              </w:rPr>
            </w:pPr>
            <w:r w:rsidRPr="00BD7B1E">
              <w:rPr>
                <w:rFonts w:ascii="т" w:hAnsi="т"/>
                <w:sz w:val="24"/>
                <w:szCs w:val="24"/>
              </w:rPr>
              <w:t>7.</w:t>
            </w:r>
          </w:p>
        </w:tc>
        <w:tc>
          <w:tcPr>
            <w:tcW w:w="5933" w:type="dxa"/>
            <w:hideMark/>
          </w:tcPr>
          <w:p w:rsidR="00D64EF2" w:rsidRPr="00BD7B1E" w:rsidRDefault="00D64EF2" w:rsidP="00D64EF2">
            <w:pPr>
              <w:shd w:val="clear" w:color="auto" w:fill="FFFFFF"/>
              <w:tabs>
                <w:tab w:val="left" w:pos="571"/>
              </w:tabs>
              <w:spacing w:after="0" w:line="240" w:lineRule="auto"/>
              <w:ind w:left="110"/>
              <w:rPr>
                <w:rFonts w:ascii="т" w:hAnsi="т"/>
                <w:sz w:val="28"/>
                <w:szCs w:val="28"/>
              </w:rPr>
            </w:pPr>
            <w:r w:rsidRPr="00BD7B1E">
              <w:rPr>
                <w:rFonts w:ascii="т" w:hAnsi="т"/>
                <w:sz w:val="24"/>
                <w:szCs w:val="24"/>
              </w:rPr>
              <w:t>Дата обучения консультантов</w:t>
            </w:r>
            <w:r w:rsidRPr="00BD7B1E">
              <w:rPr>
                <w:rFonts w:ascii="т" w:hAnsi="т"/>
                <w:w w:val="89"/>
                <w:sz w:val="28"/>
                <w:szCs w:val="28"/>
              </w:rPr>
              <w:t xml:space="preserve"> УМЦ</w:t>
            </w:r>
            <w:r w:rsidRPr="00BD7B1E">
              <w:rPr>
                <w:rFonts w:ascii="т" w:hAnsi="т"/>
                <w:sz w:val="28"/>
                <w:szCs w:val="28"/>
              </w:rPr>
              <w:t xml:space="preserve"> </w:t>
            </w:r>
            <w:r w:rsidRPr="00BD7B1E">
              <w:rPr>
                <w:rFonts w:ascii="т" w:hAnsi="т"/>
                <w:w w:val="89"/>
                <w:sz w:val="28"/>
                <w:szCs w:val="28"/>
              </w:rPr>
              <w:t>МЧСРБ</w:t>
            </w:r>
          </w:p>
        </w:tc>
        <w:tc>
          <w:tcPr>
            <w:tcW w:w="3615" w:type="dxa"/>
          </w:tcPr>
          <w:p w:rsidR="00D64EF2" w:rsidRPr="00BD7B1E" w:rsidRDefault="00D64EF2" w:rsidP="00D64EF2">
            <w:pPr>
              <w:spacing w:after="0" w:line="240" w:lineRule="auto"/>
              <w:jc w:val="center"/>
              <w:rPr>
                <w:rFonts w:ascii="т" w:hAnsi="т"/>
                <w:sz w:val="24"/>
                <w:szCs w:val="24"/>
              </w:rPr>
            </w:pPr>
          </w:p>
          <w:p w:rsidR="00D64EF2" w:rsidRPr="00BD7B1E" w:rsidRDefault="00D64EF2" w:rsidP="00D64EF2">
            <w:pPr>
              <w:spacing w:after="0" w:line="240" w:lineRule="auto"/>
              <w:jc w:val="center"/>
              <w:rPr>
                <w:rFonts w:ascii="т" w:hAnsi="т"/>
                <w:sz w:val="24"/>
                <w:szCs w:val="24"/>
              </w:rPr>
            </w:pPr>
          </w:p>
        </w:tc>
      </w:tr>
      <w:tr w:rsidR="00D64EF2" w:rsidRPr="00BD7B1E" w:rsidTr="00FE21A0">
        <w:trPr>
          <w:trHeight w:val="276"/>
        </w:trPr>
        <w:tc>
          <w:tcPr>
            <w:tcW w:w="588" w:type="dxa"/>
            <w:hideMark/>
          </w:tcPr>
          <w:p w:rsidR="00D64EF2" w:rsidRPr="00BD7B1E" w:rsidRDefault="00D64EF2" w:rsidP="00D64EF2">
            <w:pPr>
              <w:spacing w:after="0" w:line="240" w:lineRule="auto"/>
              <w:jc w:val="center"/>
              <w:rPr>
                <w:rFonts w:ascii="т" w:hAnsi="т"/>
                <w:sz w:val="24"/>
                <w:szCs w:val="24"/>
              </w:rPr>
            </w:pPr>
            <w:r w:rsidRPr="00BD7B1E">
              <w:rPr>
                <w:rFonts w:ascii="т" w:hAnsi="т"/>
                <w:sz w:val="24"/>
                <w:szCs w:val="24"/>
              </w:rPr>
              <w:t>8.</w:t>
            </w:r>
          </w:p>
        </w:tc>
        <w:tc>
          <w:tcPr>
            <w:tcW w:w="5933" w:type="dxa"/>
            <w:hideMark/>
          </w:tcPr>
          <w:p w:rsidR="00D64EF2" w:rsidRPr="00BD7B1E" w:rsidRDefault="00D64EF2" w:rsidP="00D64EF2">
            <w:pPr>
              <w:spacing w:after="0" w:line="240" w:lineRule="auto"/>
              <w:jc w:val="both"/>
              <w:rPr>
                <w:rFonts w:ascii="т" w:hAnsi="т"/>
                <w:sz w:val="24"/>
                <w:szCs w:val="24"/>
              </w:rPr>
            </w:pPr>
            <w:r w:rsidRPr="00BD7B1E">
              <w:rPr>
                <w:rFonts w:ascii="т" w:hAnsi="т"/>
                <w:sz w:val="24"/>
                <w:szCs w:val="24"/>
              </w:rPr>
              <w:t>Общая численность неработающего населения (чел.), закрепленного за УКП ГОЧС</w:t>
            </w:r>
          </w:p>
        </w:tc>
        <w:tc>
          <w:tcPr>
            <w:tcW w:w="3615" w:type="dxa"/>
          </w:tcPr>
          <w:p w:rsidR="00D64EF2" w:rsidRPr="00BD7B1E" w:rsidRDefault="000644DB" w:rsidP="00D64EF2">
            <w:pPr>
              <w:spacing w:after="0" w:line="240" w:lineRule="auto"/>
              <w:jc w:val="center"/>
              <w:rPr>
                <w:rFonts w:ascii="т" w:hAnsi="т"/>
                <w:sz w:val="24"/>
                <w:szCs w:val="24"/>
              </w:rPr>
            </w:pPr>
            <w:r w:rsidRPr="00BD7B1E">
              <w:rPr>
                <w:rFonts w:ascii="т" w:hAnsi="т"/>
                <w:sz w:val="24"/>
                <w:szCs w:val="24"/>
              </w:rPr>
              <w:t>чел</w:t>
            </w:r>
          </w:p>
        </w:tc>
      </w:tr>
      <w:tr w:rsidR="00D64EF2" w:rsidRPr="00BD7B1E" w:rsidTr="00FE21A0">
        <w:trPr>
          <w:trHeight w:val="276"/>
        </w:trPr>
        <w:tc>
          <w:tcPr>
            <w:tcW w:w="588" w:type="dxa"/>
            <w:hideMark/>
          </w:tcPr>
          <w:p w:rsidR="00D64EF2" w:rsidRPr="00BD7B1E" w:rsidRDefault="00D64EF2" w:rsidP="00D64EF2">
            <w:pPr>
              <w:spacing w:after="0" w:line="240" w:lineRule="auto"/>
              <w:jc w:val="center"/>
              <w:rPr>
                <w:rFonts w:ascii="т" w:hAnsi="т"/>
                <w:sz w:val="24"/>
                <w:szCs w:val="24"/>
              </w:rPr>
            </w:pPr>
            <w:r w:rsidRPr="00BD7B1E">
              <w:rPr>
                <w:rFonts w:ascii="т" w:hAnsi="т"/>
                <w:sz w:val="24"/>
                <w:szCs w:val="24"/>
              </w:rPr>
              <w:t>9.</w:t>
            </w:r>
          </w:p>
        </w:tc>
        <w:tc>
          <w:tcPr>
            <w:tcW w:w="5933" w:type="dxa"/>
            <w:hideMark/>
          </w:tcPr>
          <w:p w:rsidR="00D64EF2" w:rsidRPr="00BD7B1E" w:rsidRDefault="00D64EF2" w:rsidP="00D64EF2">
            <w:pPr>
              <w:spacing w:after="0" w:line="240" w:lineRule="auto"/>
              <w:jc w:val="both"/>
              <w:rPr>
                <w:rFonts w:ascii="т" w:hAnsi="т"/>
                <w:sz w:val="24"/>
                <w:szCs w:val="24"/>
              </w:rPr>
            </w:pPr>
            <w:r w:rsidRPr="00BD7B1E">
              <w:rPr>
                <w:rFonts w:ascii="т" w:hAnsi="т"/>
                <w:sz w:val="24"/>
                <w:szCs w:val="24"/>
              </w:rPr>
              <w:t>Наличие оборудованного класса (помещения)</w:t>
            </w:r>
          </w:p>
        </w:tc>
        <w:tc>
          <w:tcPr>
            <w:tcW w:w="3615" w:type="dxa"/>
          </w:tcPr>
          <w:p w:rsidR="00D64EF2" w:rsidRPr="00562ACE" w:rsidRDefault="00562ACE" w:rsidP="00D64EF2">
            <w:pPr>
              <w:spacing w:after="0" w:line="240" w:lineRule="auto"/>
              <w:jc w:val="center"/>
              <w:rPr>
                <w:sz w:val="24"/>
                <w:szCs w:val="24"/>
              </w:rPr>
            </w:pPr>
            <w:r>
              <w:rPr>
                <w:sz w:val="24"/>
                <w:szCs w:val="24"/>
              </w:rPr>
              <w:t xml:space="preserve"> </w:t>
            </w:r>
          </w:p>
          <w:p w:rsidR="00D64EF2" w:rsidRPr="00BD7B1E" w:rsidRDefault="00D64EF2" w:rsidP="00D64EF2">
            <w:pPr>
              <w:spacing w:after="0" w:line="240" w:lineRule="auto"/>
              <w:jc w:val="center"/>
              <w:rPr>
                <w:rFonts w:ascii="т" w:hAnsi="т"/>
                <w:sz w:val="24"/>
                <w:szCs w:val="24"/>
              </w:rPr>
            </w:pPr>
          </w:p>
        </w:tc>
      </w:tr>
      <w:tr w:rsidR="00D64EF2" w:rsidRPr="00BD7B1E" w:rsidTr="00FE21A0">
        <w:trPr>
          <w:trHeight w:val="276"/>
        </w:trPr>
        <w:tc>
          <w:tcPr>
            <w:tcW w:w="588" w:type="dxa"/>
            <w:hideMark/>
          </w:tcPr>
          <w:p w:rsidR="00D64EF2" w:rsidRPr="00BD7B1E" w:rsidRDefault="00D64EF2" w:rsidP="00D64EF2">
            <w:pPr>
              <w:spacing w:after="0" w:line="240" w:lineRule="auto"/>
              <w:jc w:val="center"/>
              <w:rPr>
                <w:rFonts w:ascii="т" w:hAnsi="т"/>
                <w:sz w:val="24"/>
                <w:szCs w:val="24"/>
              </w:rPr>
            </w:pPr>
            <w:r w:rsidRPr="00BD7B1E">
              <w:rPr>
                <w:rFonts w:ascii="т" w:hAnsi="т"/>
                <w:sz w:val="24"/>
                <w:szCs w:val="24"/>
              </w:rPr>
              <w:t>10.</w:t>
            </w:r>
          </w:p>
        </w:tc>
        <w:tc>
          <w:tcPr>
            <w:tcW w:w="5933" w:type="dxa"/>
            <w:hideMark/>
          </w:tcPr>
          <w:p w:rsidR="00D64EF2" w:rsidRPr="00BD7B1E" w:rsidRDefault="00D64EF2" w:rsidP="00D64EF2">
            <w:pPr>
              <w:spacing w:after="0" w:line="240" w:lineRule="auto"/>
              <w:jc w:val="both"/>
              <w:rPr>
                <w:rFonts w:ascii="т" w:hAnsi="т"/>
                <w:sz w:val="24"/>
                <w:szCs w:val="24"/>
              </w:rPr>
            </w:pPr>
            <w:r w:rsidRPr="00BD7B1E">
              <w:rPr>
                <w:rFonts w:ascii="т" w:hAnsi="т"/>
                <w:sz w:val="24"/>
                <w:szCs w:val="24"/>
              </w:rPr>
              <w:t>Вместимость помещения УКП ГОЧС (обеспечение столами и стульями)</w:t>
            </w:r>
          </w:p>
        </w:tc>
        <w:tc>
          <w:tcPr>
            <w:tcW w:w="3615" w:type="dxa"/>
          </w:tcPr>
          <w:p w:rsidR="00D64EF2" w:rsidRPr="00BD7B1E" w:rsidRDefault="007E5BAD" w:rsidP="00D64EF2">
            <w:pPr>
              <w:spacing w:after="0" w:line="240" w:lineRule="auto"/>
              <w:jc w:val="center"/>
              <w:rPr>
                <w:rFonts w:ascii="т" w:hAnsi="т"/>
                <w:sz w:val="24"/>
                <w:szCs w:val="24"/>
              </w:rPr>
            </w:pPr>
            <w:r w:rsidRPr="00BD7B1E">
              <w:rPr>
                <w:rFonts w:ascii="т" w:hAnsi="т"/>
                <w:sz w:val="24"/>
                <w:szCs w:val="24"/>
              </w:rPr>
              <w:t xml:space="preserve"> ____ч</w:t>
            </w:r>
            <w:r w:rsidR="000644DB" w:rsidRPr="00BD7B1E">
              <w:rPr>
                <w:rFonts w:ascii="т" w:hAnsi="т"/>
                <w:sz w:val="24"/>
                <w:szCs w:val="24"/>
              </w:rPr>
              <w:t>ел</w:t>
            </w:r>
          </w:p>
          <w:p w:rsidR="000644DB" w:rsidRPr="00BD7B1E" w:rsidRDefault="007E5BAD" w:rsidP="00D64EF2">
            <w:pPr>
              <w:spacing w:after="0" w:line="240" w:lineRule="auto"/>
              <w:jc w:val="center"/>
              <w:rPr>
                <w:rFonts w:ascii="т" w:hAnsi="т"/>
                <w:sz w:val="24"/>
                <w:szCs w:val="24"/>
              </w:rPr>
            </w:pPr>
            <w:r w:rsidRPr="00BD7B1E">
              <w:rPr>
                <w:rFonts w:ascii="т" w:hAnsi="т"/>
                <w:sz w:val="24"/>
                <w:szCs w:val="24"/>
              </w:rPr>
              <w:t>____</w:t>
            </w:r>
            <w:proofErr w:type="gramStart"/>
            <w:r w:rsidR="000644DB" w:rsidRPr="00BD7B1E">
              <w:rPr>
                <w:rFonts w:ascii="т" w:hAnsi="т"/>
                <w:sz w:val="24"/>
                <w:szCs w:val="24"/>
              </w:rPr>
              <w:t>шт</w:t>
            </w:r>
            <w:proofErr w:type="gramEnd"/>
          </w:p>
          <w:p w:rsidR="000644DB" w:rsidRPr="00BD7B1E" w:rsidRDefault="007E5BAD" w:rsidP="00D64EF2">
            <w:pPr>
              <w:spacing w:after="0" w:line="240" w:lineRule="auto"/>
              <w:jc w:val="center"/>
              <w:rPr>
                <w:rFonts w:ascii="т" w:hAnsi="т"/>
                <w:sz w:val="24"/>
                <w:szCs w:val="24"/>
              </w:rPr>
            </w:pPr>
            <w:r w:rsidRPr="00BD7B1E">
              <w:rPr>
                <w:rFonts w:ascii="т" w:hAnsi="т"/>
                <w:sz w:val="24"/>
                <w:szCs w:val="24"/>
              </w:rPr>
              <w:t>____</w:t>
            </w:r>
            <w:proofErr w:type="gramStart"/>
            <w:r w:rsidR="000644DB" w:rsidRPr="00BD7B1E">
              <w:rPr>
                <w:rFonts w:ascii="т" w:hAnsi="т"/>
                <w:sz w:val="24"/>
                <w:szCs w:val="24"/>
              </w:rPr>
              <w:t>шт</w:t>
            </w:r>
            <w:proofErr w:type="gramEnd"/>
          </w:p>
        </w:tc>
      </w:tr>
      <w:tr w:rsidR="00D64EF2" w:rsidRPr="00BD7B1E" w:rsidTr="00FE21A0">
        <w:trPr>
          <w:trHeight w:val="276"/>
        </w:trPr>
        <w:tc>
          <w:tcPr>
            <w:tcW w:w="588" w:type="dxa"/>
            <w:hideMark/>
          </w:tcPr>
          <w:p w:rsidR="00D64EF2" w:rsidRPr="00BD7B1E" w:rsidRDefault="00D64EF2" w:rsidP="00D64EF2">
            <w:pPr>
              <w:spacing w:after="0" w:line="240" w:lineRule="auto"/>
              <w:jc w:val="center"/>
              <w:rPr>
                <w:rFonts w:ascii="т" w:hAnsi="т"/>
                <w:sz w:val="24"/>
                <w:szCs w:val="24"/>
              </w:rPr>
            </w:pPr>
            <w:r w:rsidRPr="00BD7B1E">
              <w:rPr>
                <w:rFonts w:ascii="т" w:hAnsi="т"/>
                <w:sz w:val="24"/>
                <w:szCs w:val="24"/>
              </w:rPr>
              <w:t>11.</w:t>
            </w:r>
          </w:p>
        </w:tc>
        <w:tc>
          <w:tcPr>
            <w:tcW w:w="5933" w:type="dxa"/>
            <w:hideMark/>
          </w:tcPr>
          <w:p w:rsidR="00D64EF2" w:rsidRPr="00BD7B1E" w:rsidRDefault="00D64EF2" w:rsidP="00D64EF2">
            <w:pPr>
              <w:spacing w:after="0" w:line="240" w:lineRule="auto"/>
              <w:jc w:val="both"/>
              <w:rPr>
                <w:rFonts w:ascii="т" w:hAnsi="т"/>
                <w:sz w:val="24"/>
                <w:szCs w:val="24"/>
              </w:rPr>
            </w:pPr>
            <w:r w:rsidRPr="00BD7B1E">
              <w:rPr>
                <w:rFonts w:ascii="т" w:hAnsi="т"/>
                <w:sz w:val="24"/>
                <w:szCs w:val="24"/>
              </w:rPr>
              <w:t xml:space="preserve">Дата заполнения паспорта       </w:t>
            </w:r>
          </w:p>
        </w:tc>
        <w:tc>
          <w:tcPr>
            <w:tcW w:w="3615" w:type="dxa"/>
          </w:tcPr>
          <w:p w:rsidR="00D64EF2" w:rsidRPr="00BD7B1E" w:rsidRDefault="00D64EF2" w:rsidP="00D64EF2">
            <w:pPr>
              <w:spacing w:after="0" w:line="240" w:lineRule="auto"/>
              <w:jc w:val="center"/>
              <w:rPr>
                <w:rFonts w:ascii="т" w:hAnsi="т"/>
                <w:sz w:val="24"/>
                <w:szCs w:val="24"/>
              </w:rPr>
            </w:pPr>
          </w:p>
          <w:p w:rsidR="00D64EF2" w:rsidRPr="00BD7B1E" w:rsidRDefault="00D64EF2" w:rsidP="00D64EF2">
            <w:pPr>
              <w:spacing w:after="0" w:line="240" w:lineRule="auto"/>
              <w:jc w:val="center"/>
              <w:rPr>
                <w:rFonts w:ascii="т" w:hAnsi="т"/>
                <w:sz w:val="24"/>
                <w:szCs w:val="24"/>
              </w:rPr>
            </w:pPr>
          </w:p>
        </w:tc>
      </w:tr>
      <w:tr w:rsidR="00D64EF2" w:rsidRPr="00BD7B1E" w:rsidTr="00FE21A0">
        <w:trPr>
          <w:trHeight w:val="276"/>
        </w:trPr>
        <w:tc>
          <w:tcPr>
            <w:tcW w:w="588" w:type="dxa"/>
            <w:hideMark/>
          </w:tcPr>
          <w:p w:rsidR="00D64EF2" w:rsidRPr="00BD7B1E" w:rsidRDefault="00D64EF2" w:rsidP="00D64EF2">
            <w:pPr>
              <w:spacing w:after="0" w:line="240" w:lineRule="auto"/>
              <w:jc w:val="center"/>
              <w:rPr>
                <w:rFonts w:ascii="т" w:hAnsi="т"/>
                <w:sz w:val="24"/>
                <w:szCs w:val="24"/>
              </w:rPr>
            </w:pPr>
            <w:r w:rsidRPr="00BD7B1E">
              <w:rPr>
                <w:rFonts w:ascii="т" w:hAnsi="т"/>
                <w:sz w:val="24"/>
                <w:szCs w:val="24"/>
              </w:rPr>
              <w:t>12.</w:t>
            </w:r>
          </w:p>
        </w:tc>
        <w:tc>
          <w:tcPr>
            <w:tcW w:w="5933" w:type="dxa"/>
            <w:hideMark/>
          </w:tcPr>
          <w:p w:rsidR="00D64EF2" w:rsidRPr="00BD7B1E" w:rsidRDefault="00D64EF2" w:rsidP="00D64EF2">
            <w:pPr>
              <w:spacing w:after="0" w:line="240" w:lineRule="auto"/>
              <w:jc w:val="both"/>
              <w:rPr>
                <w:rFonts w:ascii="т" w:hAnsi="т"/>
                <w:sz w:val="24"/>
                <w:szCs w:val="24"/>
              </w:rPr>
            </w:pPr>
            <w:r w:rsidRPr="00BD7B1E">
              <w:rPr>
                <w:rFonts w:ascii="т" w:hAnsi="т"/>
                <w:sz w:val="24"/>
                <w:szCs w:val="24"/>
              </w:rPr>
              <w:t xml:space="preserve">Подпись,  должность, контактный телефон лица, ответственного за заполнение   </w:t>
            </w:r>
          </w:p>
        </w:tc>
        <w:tc>
          <w:tcPr>
            <w:tcW w:w="3615" w:type="dxa"/>
          </w:tcPr>
          <w:p w:rsidR="00D64EF2" w:rsidRPr="00562ACE" w:rsidRDefault="00562ACE" w:rsidP="00D64EF2">
            <w:pPr>
              <w:spacing w:after="0" w:line="240" w:lineRule="auto"/>
              <w:rPr>
                <w:sz w:val="24"/>
                <w:szCs w:val="24"/>
              </w:rPr>
            </w:pPr>
            <w:r>
              <w:rPr>
                <w:sz w:val="24"/>
                <w:szCs w:val="24"/>
              </w:rPr>
              <w:t xml:space="preserve"> </w:t>
            </w:r>
          </w:p>
        </w:tc>
      </w:tr>
    </w:tbl>
    <w:p w:rsidR="00D64EF2" w:rsidRPr="00BD7B1E" w:rsidRDefault="00D64EF2" w:rsidP="00D64EF2">
      <w:pPr>
        <w:spacing w:after="0" w:line="240" w:lineRule="auto"/>
        <w:jc w:val="center"/>
        <w:rPr>
          <w:rFonts w:ascii="т" w:hAnsi="т"/>
          <w:b/>
          <w:sz w:val="28"/>
          <w:szCs w:val="28"/>
        </w:rPr>
      </w:pPr>
    </w:p>
    <w:p w:rsidR="00D64EF2" w:rsidRPr="00BD7B1E" w:rsidRDefault="00D64EF2" w:rsidP="00D64EF2">
      <w:pPr>
        <w:spacing w:after="0" w:line="240" w:lineRule="auto"/>
        <w:jc w:val="center"/>
        <w:rPr>
          <w:rFonts w:ascii="т" w:hAnsi="т"/>
          <w:b/>
          <w:sz w:val="28"/>
          <w:szCs w:val="28"/>
        </w:rPr>
      </w:pPr>
    </w:p>
    <w:p w:rsidR="00D64EF2" w:rsidRPr="00BD7B1E" w:rsidRDefault="00D64EF2" w:rsidP="00D64EF2">
      <w:pPr>
        <w:spacing w:after="0" w:line="240" w:lineRule="auto"/>
        <w:jc w:val="center"/>
        <w:rPr>
          <w:rFonts w:ascii="т" w:hAnsi="т"/>
          <w:b/>
          <w:sz w:val="28"/>
          <w:szCs w:val="28"/>
        </w:rPr>
      </w:pPr>
    </w:p>
    <w:p w:rsidR="00D64EF2" w:rsidRPr="00BD7B1E" w:rsidRDefault="00D64EF2" w:rsidP="00D64EF2">
      <w:pPr>
        <w:spacing w:after="0" w:line="240" w:lineRule="auto"/>
        <w:jc w:val="center"/>
        <w:rPr>
          <w:rFonts w:ascii="т" w:hAnsi="т"/>
          <w:b/>
          <w:sz w:val="28"/>
          <w:szCs w:val="28"/>
        </w:rPr>
      </w:pPr>
    </w:p>
    <w:p w:rsidR="00D64EF2" w:rsidRPr="00BD7B1E" w:rsidRDefault="00D64EF2" w:rsidP="00D64EF2">
      <w:pPr>
        <w:spacing w:after="0" w:line="240" w:lineRule="auto"/>
        <w:jc w:val="center"/>
        <w:rPr>
          <w:rFonts w:ascii="т" w:hAnsi="т"/>
          <w:b/>
          <w:sz w:val="28"/>
          <w:szCs w:val="28"/>
        </w:rPr>
      </w:pPr>
    </w:p>
    <w:p w:rsidR="00D64EF2" w:rsidRPr="00BD7B1E" w:rsidRDefault="00D64EF2" w:rsidP="00D64EF2">
      <w:pPr>
        <w:spacing w:after="0" w:line="240" w:lineRule="auto"/>
        <w:jc w:val="center"/>
        <w:rPr>
          <w:rFonts w:ascii="т" w:hAnsi="т"/>
          <w:b/>
          <w:sz w:val="28"/>
          <w:szCs w:val="28"/>
        </w:rPr>
      </w:pPr>
    </w:p>
    <w:p w:rsidR="00D64EF2" w:rsidRPr="00BD7B1E" w:rsidRDefault="00D64EF2" w:rsidP="00D64EF2">
      <w:pPr>
        <w:spacing w:after="0" w:line="240" w:lineRule="auto"/>
        <w:jc w:val="center"/>
        <w:rPr>
          <w:rFonts w:ascii="т" w:hAnsi="т"/>
          <w:b/>
          <w:sz w:val="28"/>
          <w:szCs w:val="28"/>
        </w:rPr>
      </w:pPr>
    </w:p>
    <w:p w:rsidR="00D64EF2" w:rsidRPr="00BD7B1E" w:rsidRDefault="00D64EF2" w:rsidP="00D64EF2">
      <w:pPr>
        <w:spacing w:after="0" w:line="240" w:lineRule="auto"/>
        <w:jc w:val="center"/>
        <w:rPr>
          <w:rFonts w:ascii="т" w:hAnsi="т"/>
          <w:b/>
          <w:sz w:val="24"/>
          <w:szCs w:val="24"/>
        </w:rPr>
      </w:pPr>
      <w:r w:rsidRPr="00BD7B1E">
        <w:rPr>
          <w:rFonts w:ascii="т" w:hAnsi="т"/>
          <w:b/>
          <w:sz w:val="24"/>
          <w:szCs w:val="24"/>
        </w:rPr>
        <w:lastRenderedPageBreak/>
        <w:t>2. ХАРАКТЕРИСТИКА УЧЕБНО-МАТЕРИАЛЬНОЙ БАЗЫ</w:t>
      </w:r>
    </w:p>
    <w:p w:rsidR="00D64EF2" w:rsidRPr="00BD7B1E" w:rsidRDefault="00D64EF2" w:rsidP="00D64EF2">
      <w:pPr>
        <w:spacing w:after="0" w:line="240" w:lineRule="auto"/>
        <w:rPr>
          <w:rFonts w:ascii="т" w:hAnsi="т"/>
          <w:sz w:val="24"/>
          <w:szCs w:val="24"/>
        </w:rPr>
      </w:pPr>
      <w:r w:rsidRPr="00BD7B1E">
        <w:rPr>
          <w:rFonts w:ascii="т" w:hAnsi="т"/>
          <w:sz w:val="24"/>
          <w:szCs w:val="24"/>
        </w:rPr>
        <w:t xml:space="preserve">2.1. РУКОВОДЯЩИЕ И ПЛАНИРУЮЩИЕ ДОКУМЕНТЫ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4"/>
        <w:gridCol w:w="5787"/>
        <w:gridCol w:w="3577"/>
      </w:tblGrid>
      <w:tr w:rsidR="00D64EF2" w:rsidRPr="00BD7B1E" w:rsidTr="00FE21A0">
        <w:trPr>
          <w:trHeight w:val="553"/>
        </w:trPr>
        <w:tc>
          <w:tcPr>
            <w:tcW w:w="734" w:type="dxa"/>
            <w:hideMark/>
          </w:tcPr>
          <w:p w:rsidR="00D64EF2" w:rsidRPr="00BD7B1E" w:rsidRDefault="00D64EF2" w:rsidP="00D64EF2">
            <w:pPr>
              <w:spacing w:after="0" w:line="240" w:lineRule="auto"/>
              <w:jc w:val="center"/>
              <w:rPr>
                <w:rFonts w:ascii="т" w:hAnsi="т"/>
                <w:sz w:val="28"/>
                <w:szCs w:val="28"/>
              </w:rPr>
            </w:pPr>
            <w:r w:rsidRPr="00BD7B1E">
              <w:rPr>
                <w:rFonts w:ascii="т" w:hAnsi="т"/>
                <w:sz w:val="28"/>
                <w:szCs w:val="28"/>
              </w:rPr>
              <w:t xml:space="preserve">№ </w:t>
            </w:r>
            <w:proofErr w:type="gramStart"/>
            <w:r w:rsidRPr="00BD7B1E">
              <w:rPr>
                <w:rFonts w:ascii="т" w:hAnsi="т"/>
                <w:sz w:val="28"/>
                <w:szCs w:val="28"/>
              </w:rPr>
              <w:t>п</w:t>
            </w:r>
            <w:proofErr w:type="gramEnd"/>
            <w:r w:rsidRPr="00BD7B1E">
              <w:rPr>
                <w:rFonts w:ascii="т" w:hAnsi="т"/>
                <w:sz w:val="28"/>
                <w:szCs w:val="28"/>
              </w:rPr>
              <w:t>/п</w:t>
            </w:r>
          </w:p>
        </w:tc>
        <w:tc>
          <w:tcPr>
            <w:tcW w:w="5787" w:type="dxa"/>
            <w:vAlign w:val="center"/>
            <w:hideMark/>
          </w:tcPr>
          <w:p w:rsidR="00D64EF2" w:rsidRPr="00BD7B1E" w:rsidRDefault="00D64EF2" w:rsidP="00D64EF2">
            <w:pPr>
              <w:spacing w:after="0" w:line="240" w:lineRule="auto"/>
              <w:jc w:val="center"/>
              <w:rPr>
                <w:rFonts w:ascii="т" w:hAnsi="т"/>
                <w:sz w:val="28"/>
                <w:szCs w:val="28"/>
              </w:rPr>
            </w:pPr>
            <w:r w:rsidRPr="00BD7B1E">
              <w:rPr>
                <w:rFonts w:ascii="т" w:hAnsi="т"/>
                <w:sz w:val="28"/>
                <w:szCs w:val="28"/>
              </w:rPr>
              <w:t>Наименование показателя</w:t>
            </w:r>
          </w:p>
        </w:tc>
        <w:tc>
          <w:tcPr>
            <w:tcW w:w="3577" w:type="dxa"/>
            <w:vAlign w:val="center"/>
            <w:hideMark/>
          </w:tcPr>
          <w:p w:rsidR="00D64EF2" w:rsidRPr="00BD7B1E" w:rsidRDefault="00D64EF2" w:rsidP="00D64EF2">
            <w:pPr>
              <w:spacing w:after="0" w:line="240" w:lineRule="auto"/>
              <w:jc w:val="center"/>
              <w:rPr>
                <w:rFonts w:ascii="т" w:hAnsi="т"/>
                <w:sz w:val="28"/>
                <w:szCs w:val="28"/>
              </w:rPr>
            </w:pPr>
            <w:r w:rsidRPr="00BD7B1E">
              <w:rPr>
                <w:rFonts w:ascii="т" w:hAnsi="т"/>
                <w:sz w:val="28"/>
                <w:szCs w:val="28"/>
              </w:rPr>
              <w:t>Значение показателя</w:t>
            </w:r>
          </w:p>
          <w:p w:rsidR="00D64EF2" w:rsidRPr="00BD7B1E" w:rsidRDefault="00D64EF2" w:rsidP="00D64EF2">
            <w:pPr>
              <w:spacing w:after="0" w:line="240" w:lineRule="auto"/>
              <w:jc w:val="center"/>
              <w:rPr>
                <w:rFonts w:ascii="т" w:hAnsi="т"/>
                <w:sz w:val="28"/>
                <w:szCs w:val="28"/>
              </w:rPr>
            </w:pPr>
            <w:r w:rsidRPr="00BD7B1E">
              <w:rPr>
                <w:rFonts w:ascii="т" w:hAnsi="т"/>
                <w:sz w:val="28"/>
                <w:szCs w:val="28"/>
              </w:rPr>
              <w:t>(</w:t>
            </w:r>
            <w:proofErr w:type="gramStart"/>
            <w:r w:rsidRPr="00BD7B1E">
              <w:rPr>
                <w:rFonts w:ascii="т" w:hAnsi="т"/>
                <w:sz w:val="28"/>
                <w:szCs w:val="28"/>
              </w:rPr>
              <w:t>имеется</w:t>
            </w:r>
            <w:proofErr w:type="gramEnd"/>
            <w:r w:rsidRPr="00BD7B1E">
              <w:rPr>
                <w:rFonts w:ascii="т" w:hAnsi="т"/>
                <w:sz w:val="28"/>
                <w:szCs w:val="28"/>
              </w:rPr>
              <w:t>/не имеется)</w:t>
            </w:r>
          </w:p>
        </w:tc>
      </w:tr>
      <w:tr w:rsidR="00D64EF2" w:rsidRPr="00BD7B1E" w:rsidTr="00FE21A0">
        <w:trPr>
          <w:trHeight w:val="1173"/>
        </w:trPr>
        <w:tc>
          <w:tcPr>
            <w:tcW w:w="734" w:type="dxa"/>
            <w:hideMark/>
          </w:tcPr>
          <w:p w:rsidR="00D64EF2" w:rsidRPr="00BD7B1E" w:rsidRDefault="00D64EF2" w:rsidP="00D64EF2">
            <w:pPr>
              <w:spacing w:after="0" w:line="240" w:lineRule="auto"/>
              <w:jc w:val="center"/>
              <w:rPr>
                <w:rFonts w:ascii="т" w:hAnsi="т"/>
                <w:sz w:val="24"/>
                <w:szCs w:val="24"/>
              </w:rPr>
            </w:pPr>
            <w:r w:rsidRPr="00BD7B1E">
              <w:rPr>
                <w:rFonts w:ascii="т" w:hAnsi="т"/>
                <w:sz w:val="24"/>
                <w:szCs w:val="24"/>
              </w:rPr>
              <w:t>1.</w:t>
            </w:r>
          </w:p>
        </w:tc>
        <w:tc>
          <w:tcPr>
            <w:tcW w:w="5787" w:type="dxa"/>
            <w:hideMark/>
          </w:tcPr>
          <w:p w:rsidR="00D64EF2" w:rsidRPr="00BD7B1E" w:rsidRDefault="00D64EF2" w:rsidP="00D64EF2">
            <w:pPr>
              <w:spacing w:after="0" w:line="240" w:lineRule="auto"/>
              <w:jc w:val="both"/>
              <w:rPr>
                <w:rFonts w:ascii="т" w:hAnsi="т"/>
                <w:sz w:val="24"/>
                <w:szCs w:val="24"/>
              </w:rPr>
            </w:pPr>
            <w:r w:rsidRPr="00BD7B1E">
              <w:rPr>
                <w:rFonts w:ascii="т" w:hAnsi="т"/>
                <w:sz w:val="24"/>
                <w:szCs w:val="24"/>
              </w:rPr>
              <w:t>Постановление (приказ, распоряжение) главы Администрации муниципального образования о создании УКП ГОЧС  на территории муниципального образования</w:t>
            </w:r>
          </w:p>
        </w:tc>
        <w:tc>
          <w:tcPr>
            <w:tcW w:w="3577" w:type="dxa"/>
          </w:tcPr>
          <w:p w:rsidR="00D64EF2" w:rsidRPr="00BD7B1E" w:rsidRDefault="00D64EF2" w:rsidP="007E5BAD">
            <w:pPr>
              <w:spacing w:after="0" w:line="240" w:lineRule="auto"/>
              <w:jc w:val="center"/>
              <w:rPr>
                <w:rFonts w:ascii="т" w:hAnsi="т"/>
                <w:b/>
                <w:sz w:val="24"/>
                <w:szCs w:val="24"/>
              </w:rPr>
            </w:pPr>
          </w:p>
        </w:tc>
      </w:tr>
      <w:tr w:rsidR="00D64EF2" w:rsidRPr="00BD7B1E" w:rsidTr="00FE21A0">
        <w:trPr>
          <w:trHeight w:val="850"/>
        </w:trPr>
        <w:tc>
          <w:tcPr>
            <w:tcW w:w="734" w:type="dxa"/>
            <w:hideMark/>
          </w:tcPr>
          <w:p w:rsidR="00D64EF2" w:rsidRPr="00BD7B1E" w:rsidRDefault="00D64EF2" w:rsidP="00D64EF2">
            <w:pPr>
              <w:spacing w:after="0" w:line="240" w:lineRule="auto"/>
              <w:jc w:val="center"/>
              <w:rPr>
                <w:rFonts w:ascii="т" w:hAnsi="т"/>
                <w:sz w:val="24"/>
                <w:szCs w:val="24"/>
              </w:rPr>
            </w:pPr>
            <w:r w:rsidRPr="00BD7B1E">
              <w:rPr>
                <w:rFonts w:ascii="т" w:hAnsi="т"/>
                <w:sz w:val="24"/>
                <w:szCs w:val="24"/>
              </w:rPr>
              <w:t>2.</w:t>
            </w:r>
          </w:p>
        </w:tc>
        <w:tc>
          <w:tcPr>
            <w:tcW w:w="5787" w:type="dxa"/>
            <w:hideMark/>
          </w:tcPr>
          <w:p w:rsidR="00D64EF2" w:rsidRPr="00BD7B1E" w:rsidRDefault="00D64EF2" w:rsidP="00D64EF2">
            <w:pPr>
              <w:spacing w:after="0" w:line="240" w:lineRule="auto"/>
              <w:jc w:val="both"/>
              <w:rPr>
                <w:rFonts w:ascii="т" w:hAnsi="т"/>
                <w:b/>
                <w:sz w:val="24"/>
                <w:szCs w:val="24"/>
              </w:rPr>
            </w:pPr>
            <w:r w:rsidRPr="00BD7B1E">
              <w:rPr>
                <w:rFonts w:ascii="т" w:hAnsi="т"/>
                <w:sz w:val="24"/>
                <w:szCs w:val="24"/>
              </w:rPr>
              <w:t>Приказ руководителя предприятия, организации или учреждения, при котором создан УКП ГО, об организации его работы</w:t>
            </w:r>
          </w:p>
        </w:tc>
        <w:tc>
          <w:tcPr>
            <w:tcW w:w="3577" w:type="dxa"/>
          </w:tcPr>
          <w:p w:rsidR="00D64EF2" w:rsidRPr="00BD7B1E" w:rsidRDefault="00D64EF2" w:rsidP="006E2310">
            <w:pPr>
              <w:spacing w:after="0" w:line="240" w:lineRule="auto"/>
              <w:jc w:val="center"/>
              <w:rPr>
                <w:rFonts w:ascii="т" w:hAnsi="т"/>
                <w:b/>
                <w:sz w:val="24"/>
                <w:szCs w:val="24"/>
              </w:rPr>
            </w:pPr>
          </w:p>
        </w:tc>
      </w:tr>
      <w:tr w:rsidR="00D64EF2" w:rsidRPr="00BD7B1E" w:rsidTr="00FE21A0">
        <w:trPr>
          <w:trHeight w:val="409"/>
        </w:trPr>
        <w:tc>
          <w:tcPr>
            <w:tcW w:w="734" w:type="dxa"/>
            <w:hideMark/>
          </w:tcPr>
          <w:p w:rsidR="00D64EF2" w:rsidRPr="00BD7B1E" w:rsidRDefault="00D64EF2" w:rsidP="00D64EF2">
            <w:pPr>
              <w:spacing w:after="0" w:line="240" w:lineRule="auto"/>
              <w:jc w:val="center"/>
              <w:rPr>
                <w:rFonts w:ascii="т" w:hAnsi="т"/>
                <w:sz w:val="24"/>
                <w:szCs w:val="24"/>
              </w:rPr>
            </w:pPr>
            <w:r w:rsidRPr="00BD7B1E">
              <w:rPr>
                <w:rFonts w:ascii="т" w:hAnsi="т"/>
                <w:sz w:val="24"/>
                <w:szCs w:val="24"/>
              </w:rPr>
              <w:t>3.</w:t>
            </w:r>
          </w:p>
        </w:tc>
        <w:tc>
          <w:tcPr>
            <w:tcW w:w="5787" w:type="dxa"/>
            <w:hideMark/>
          </w:tcPr>
          <w:p w:rsidR="00D64EF2" w:rsidRPr="00BD7B1E" w:rsidRDefault="00D64EF2" w:rsidP="00D64EF2">
            <w:pPr>
              <w:spacing w:after="0" w:line="240" w:lineRule="auto"/>
              <w:jc w:val="both"/>
              <w:rPr>
                <w:rFonts w:ascii="т" w:hAnsi="т"/>
                <w:sz w:val="24"/>
                <w:szCs w:val="24"/>
              </w:rPr>
            </w:pPr>
            <w:r w:rsidRPr="00BD7B1E">
              <w:rPr>
                <w:rFonts w:ascii="т" w:hAnsi="т"/>
                <w:sz w:val="24"/>
                <w:szCs w:val="24"/>
              </w:rPr>
              <w:t xml:space="preserve">Положение об УКП ГОЧС </w:t>
            </w:r>
          </w:p>
        </w:tc>
        <w:tc>
          <w:tcPr>
            <w:tcW w:w="3577" w:type="dxa"/>
          </w:tcPr>
          <w:p w:rsidR="00D64EF2" w:rsidRPr="00BD7B1E" w:rsidRDefault="00D64EF2" w:rsidP="00D64EF2">
            <w:pPr>
              <w:spacing w:after="0" w:line="240" w:lineRule="auto"/>
              <w:jc w:val="center"/>
              <w:rPr>
                <w:rFonts w:ascii="т" w:hAnsi="т"/>
                <w:b/>
                <w:sz w:val="24"/>
                <w:szCs w:val="24"/>
              </w:rPr>
            </w:pPr>
          </w:p>
        </w:tc>
      </w:tr>
      <w:tr w:rsidR="00D64EF2" w:rsidRPr="00BD7B1E" w:rsidTr="00FE21A0">
        <w:trPr>
          <w:trHeight w:val="416"/>
        </w:trPr>
        <w:tc>
          <w:tcPr>
            <w:tcW w:w="734" w:type="dxa"/>
            <w:hideMark/>
          </w:tcPr>
          <w:p w:rsidR="00D64EF2" w:rsidRPr="00BD7B1E" w:rsidRDefault="00D64EF2" w:rsidP="00D64EF2">
            <w:pPr>
              <w:spacing w:after="0" w:line="240" w:lineRule="auto"/>
              <w:jc w:val="center"/>
              <w:rPr>
                <w:rFonts w:ascii="т" w:hAnsi="т"/>
                <w:sz w:val="24"/>
                <w:szCs w:val="24"/>
              </w:rPr>
            </w:pPr>
            <w:r w:rsidRPr="00BD7B1E">
              <w:rPr>
                <w:rFonts w:ascii="т" w:hAnsi="т"/>
                <w:sz w:val="24"/>
                <w:szCs w:val="24"/>
              </w:rPr>
              <w:t>4.</w:t>
            </w:r>
          </w:p>
        </w:tc>
        <w:tc>
          <w:tcPr>
            <w:tcW w:w="5787" w:type="dxa"/>
            <w:hideMark/>
          </w:tcPr>
          <w:p w:rsidR="00D64EF2" w:rsidRPr="00BD7B1E" w:rsidRDefault="00D64EF2" w:rsidP="00D64EF2">
            <w:pPr>
              <w:spacing w:after="0" w:line="240" w:lineRule="auto"/>
              <w:jc w:val="both"/>
              <w:rPr>
                <w:rFonts w:ascii="т" w:hAnsi="т"/>
                <w:b/>
                <w:sz w:val="24"/>
                <w:szCs w:val="24"/>
              </w:rPr>
            </w:pPr>
            <w:r w:rsidRPr="00BD7B1E">
              <w:rPr>
                <w:rFonts w:ascii="т" w:hAnsi="т"/>
                <w:sz w:val="24"/>
                <w:szCs w:val="24"/>
              </w:rPr>
              <w:t>План работы УКП ГОЧС на год</w:t>
            </w:r>
          </w:p>
        </w:tc>
        <w:tc>
          <w:tcPr>
            <w:tcW w:w="3577" w:type="dxa"/>
          </w:tcPr>
          <w:p w:rsidR="00D64EF2" w:rsidRPr="00BD7B1E" w:rsidRDefault="00D64EF2" w:rsidP="00D64EF2">
            <w:pPr>
              <w:spacing w:after="0" w:line="240" w:lineRule="auto"/>
              <w:jc w:val="center"/>
              <w:rPr>
                <w:rFonts w:ascii="т" w:hAnsi="т"/>
                <w:b/>
                <w:sz w:val="24"/>
                <w:szCs w:val="24"/>
              </w:rPr>
            </w:pPr>
          </w:p>
        </w:tc>
      </w:tr>
      <w:tr w:rsidR="00D64EF2" w:rsidRPr="00BD7B1E" w:rsidTr="00FE21A0">
        <w:trPr>
          <w:trHeight w:val="421"/>
        </w:trPr>
        <w:tc>
          <w:tcPr>
            <w:tcW w:w="734" w:type="dxa"/>
            <w:hideMark/>
          </w:tcPr>
          <w:p w:rsidR="00D64EF2" w:rsidRPr="00BD7B1E" w:rsidRDefault="00D64EF2" w:rsidP="00D64EF2">
            <w:pPr>
              <w:spacing w:after="0" w:line="240" w:lineRule="auto"/>
              <w:jc w:val="center"/>
              <w:rPr>
                <w:rFonts w:ascii="т" w:hAnsi="т"/>
                <w:sz w:val="24"/>
                <w:szCs w:val="24"/>
              </w:rPr>
            </w:pPr>
            <w:r w:rsidRPr="00BD7B1E">
              <w:rPr>
                <w:rFonts w:ascii="т" w:hAnsi="т"/>
                <w:sz w:val="24"/>
                <w:szCs w:val="24"/>
              </w:rPr>
              <w:t>5.</w:t>
            </w:r>
          </w:p>
        </w:tc>
        <w:tc>
          <w:tcPr>
            <w:tcW w:w="5787" w:type="dxa"/>
            <w:hideMark/>
          </w:tcPr>
          <w:p w:rsidR="00D64EF2" w:rsidRPr="00BD7B1E" w:rsidRDefault="00D64EF2" w:rsidP="00D64EF2">
            <w:pPr>
              <w:spacing w:after="0" w:line="240" w:lineRule="auto"/>
              <w:jc w:val="both"/>
              <w:rPr>
                <w:rFonts w:ascii="т" w:hAnsi="т"/>
                <w:b/>
                <w:sz w:val="24"/>
                <w:szCs w:val="24"/>
              </w:rPr>
            </w:pPr>
            <w:r w:rsidRPr="00BD7B1E">
              <w:rPr>
                <w:rFonts w:ascii="т" w:hAnsi="т"/>
                <w:sz w:val="24"/>
                <w:szCs w:val="24"/>
              </w:rPr>
              <w:t>Распорядок дня работы УКП ГОЧС</w:t>
            </w:r>
          </w:p>
        </w:tc>
        <w:tc>
          <w:tcPr>
            <w:tcW w:w="3577" w:type="dxa"/>
          </w:tcPr>
          <w:p w:rsidR="00D64EF2" w:rsidRPr="00BD7B1E" w:rsidRDefault="00D64EF2" w:rsidP="00D64EF2">
            <w:pPr>
              <w:spacing w:after="0" w:line="240" w:lineRule="auto"/>
              <w:jc w:val="center"/>
              <w:rPr>
                <w:rFonts w:ascii="т" w:hAnsi="т"/>
                <w:b/>
                <w:sz w:val="24"/>
                <w:szCs w:val="24"/>
              </w:rPr>
            </w:pPr>
          </w:p>
        </w:tc>
      </w:tr>
      <w:tr w:rsidR="00D64EF2" w:rsidRPr="00BD7B1E" w:rsidTr="00FE21A0">
        <w:trPr>
          <w:trHeight w:val="840"/>
        </w:trPr>
        <w:tc>
          <w:tcPr>
            <w:tcW w:w="734" w:type="dxa"/>
            <w:hideMark/>
          </w:tcPr>
          <w:p w:rsidR="00D64EF2" w:rsidRPr="00BD7B1E" w:rsidRDefault="00D64EF2" w:rsidP="00D64EF2">
            <w:pPr>
              <w:spacing w:after="0" w:line="240" w:lineRule="auto"/>
              <w:jc w:val="center"/>
              <w:rPr>
                <w:rFonts w:ascii="т" w:hAnsi="т"/>
                <w:sz w:val="24"/>
                <w:szCs w:val="24"/>
              </w:rPr>
            </w:pPr>
            <w:r w:rsidRPr="00BD7B1E">
              <w:rPr>
                <w:rFonts w:ascii="т" w:hAnsi="т"/>
                <w:sz w:val="24"/>
                <w:szCs w:val="24"/>
              </w:rPr>
              <w:t>6.</w:t>
            </w:r>
          </w:p>
        </w:tc>
        <w:tc>
          <w:tcPr>
            <w:tcW w:w="5787" w:type="dxa"/>
            <w:hideMark/>
          </w:tcPr>
          <w:p w:rsidR="00D64EF2" w:rsidRPr="00BD7B1E" w:rsidRDefault="00D64EF2" w:rsidP="00D64EF2">
            <w:pPr>
              <w:spacing w:after="0" w:line="240" w:lineRule="auto"/>
              <w:jc w:val="both"/>
              <w:rPr>
                <w:rFonts w:ascii="т" w:hAnsi="т"/>
                <w:b/>
                <w:sz w:val="24"/>
                <w:szCs w:val="24"/>
              </w:rPr>
            </w:pPr>
            <w:r w:rsidRPr="00BD7B1E">
              <w:rPr>
                <w:rFonts w:ascii="т" w:hAnsi="т"/>
                <w:sz w:val="24"/>
                <w:szCs w:val="24"/>
              </w:rPr>
              <w:t>График дежурств по УКП сотрудников предприятия, организации или учреждения и других привлекаемых для этого лиц</w:t>
            </w:r>
          </w:p>
        </w:tc>
        <w:tc>
          <w:tcPr>
            <w:tcW w:w="3577" w:type="dxa"/>
          </w:tcPr>
          <w:p w:rsidR="00D64EF2" w:rsidRPr="00BD7B1E" w:rsidRDefault="00D64EF2" w:rsidP="00D64EF2">
            <w:pPr>
              <w:spacing w:after="0" w:line="240" w:lineRule="auto"/>
              <w:jc w:val="center"/>
              <w:rPr>
                <w:rFonts w:ascii="т" w:hAnsi="т"/>
                <w:b/>
                <w:sz w:val="24"/>
                <w:szCs w:val="24"/>
              </w:rPr>
            </w:pPr>
          </w:p>
        </w:tc>
      </w:tr>
      <w:tr w:rsidR="00D64EF2" w:rsidRPr="00BD7B1E" w:rsidTr="00FE21A0">
        <w:trPr>
          <w:trHeight w:val="271"/>
        </w:trPr>
        <w:tc>
          <w:tcPr>
            <w:tcW w:w="734" w:type="dxa"/>
            <w:hideMark/>
          </w:tcPr>
          <w:p w:rsidR="00D64EF2" w:rsidRPr="00BD7B1E" w:rsidRDefault="00D64EF2" w:rsidP="00D64EF2">
            <w:pPr>
              <w:spacing w:after="0" w:line="240" w:lineRule="auto"/>
              <w:jc w:val="center"/>
              <w:rPr>
                <w:rFonts w:ascii="т" w:hAnsi="т"/>
                <w:sz w:val="24"/>
                <w:szCs w:val="24"/>
              </w:rPr>
            </w:pPr>
            <w:r w:rsidRPr="00BD7B1E">
              <w:rPr>
                <w:rFonts w:ascii="т" w:hAnsi="т"/>
                <w:sz w:val="24"/>
                <w:szCs w:val="24"/>
              </w:rPr>
              <w:t>7.</w:t>
            </w:r>
          </w:p>
        </w:tc>
        <w:tc>
          <w:tcPr>
            <w:tcW w:w="5787" w:type="dxa"/>
            <w:hideMark/>
          </w:tcPr>
          <w:p w:rsidR="00D64EF2" w:rsidRPr="00BD7B1E" w:rsidRDefault="00D64EF2" w:rsidP="00D64EF2">
            <w:pPr>
              <w:spacing w:after="0" w:line="240" w:lineRule="auto"/>
              <w:jc w:val="both"/>
              <w:rPr>
                <w:rFonts w:ascii="т" w:hAnsi="т"/>
                <w:b/>
                <w:sz w:val="24"/>
                <w:szCs w:val="24"/>
              </w:rPr>
            </w:pPr>
            <w:r w:rsidRPr="00BD7B1E">
              <w:rPr>
                <w:rFonts w:ascii="т" w:hAnsi="т"/>
                <w:sz w:val="24"/>
                <w:szCs w:val="24"/>
              </w:rPr>
              <w:t>Расписания занятий и консультаций на год</w:t>
            </w:r>
          </w:p>
        </w:tc>
        <w:tc>
          <w:tcPr>
            <w:tcW w:w="3577" w:type="dxa"/>
          </w:tcPr>
          <w:p w:rsidR="00D64EF2" w:rsidRPr="00BD7B1E" w:rsidRDefault="00D64EF2" w:rsidP="00D64EF2">
            <w:pPr>
              <w:spacing w:after="0" w:line="240" w:lineRule="auto"/>
              <w:jc w:val="center"/>
              <w:rPr>
                <w:rFonts w:ascii="т" w:hAnsi="т"/>
                <w:b/>
                <w:sz w:val="24"/>
                <w:szCs w:val="24"/>
              </w:rPr>
            </w:pPr>
          </w:p>
          <w:p w:rsidR="00D64EF2" w:rsidRPr="00BD7B1E" w:rsidRDefault="00D64EF2" w:rsidP="00D64EF2">
            <w:pPr>
              <w:spacing w:after="0" w:line="240" w:lineRule="auto"/>
              <w:jc w:val="center"/>
              <w:rPr>
                <w:rFonts w:ascii="т" w:hAnsi="т"/>
                <w:b/>
                <w:sz w:val="24"/>
                <w:szCs w:val="24"/>
              </w:rPr>
            </w:pPr>
          </w:p>
        </w:tc>
      </w:tr>
      <w:tr w:rsidR="00D64EF2" w:rsidRPr="00BD7B1E" w:rsidTr="00FE21A0">
        <w:trPr>
          <w:trHeight w:val="276"/>
        </w:trPr>
        <w:tc>
          <w:tcPr>
            <w:tcW w:w="734" w:type="dxa"/>
            <w:hideMark/>
          </w:tcPr>
          <w:p w:rsidR="00D64EF2" w:rsidRPr="00BD7B1E" w:rsidRDefault="00D64EF2" w:rsidP="00D64EF2">
            <w:pPr>
              <w:spacing w:after="0" w:line="240" w:lineRule="auto"/>
              <w:jc w:val="center"/>
              <w:rPr>
                <w:rFonts w:ascii="т" w:hAnsi="т"/>
                <w:sz w:val="24"/>
                <w:szCs w:val="24"/>
              </w:rPr>
            </w:pPr>
            <w:r w:rsidRPr="00BD7B1E">
              <w:rPr>
                <w:rFonts w:ascii="т" w:hAnsi="т"/>
                <w:sz w:val="24"/>
                <w:szCs w:val="24"/>
              </w:rPr>
              <w:t>8.</w:t>
            </w:r>
          </w:p>
        </w:tc>
        <w:tc>
          <w:tcPr>
            <w:tcW w:w="5787" w:type="dxa"/>
            <w:hideMark/>
          </w:tcPr>
          <w:p w:rsidR="00D64EF2" w:rsidRPr="00BD7B1E" w:rsidRDefault="00D64EF2" w:rsidP="00D64EF2">
            <w:pPr>
              <w:spacing w:after="0" w:line="240" w:lineRule="auto"/>
              <w:jc w:val="both"/>
              <w:rPr>
                <w:rFonts w:ascii="т" w:hAnsi="т"/>
                <w:b/>
                <w:sz w:val="24"/>
                <w:szCs w:val="24"/>
              </w:rPr>
            </w:pPr>
            <w:r w:rsidRPr="00BD7B1E">
              <w:rPr>
                <w:rFonts w:ascii="т" w:hAnsi="т"/>
                <w:sz w:val="24"/>
                <w:szCs w:val="24"/>
              </w:rPr>
              <w:t>Журналы учета занятий и консультаций</w:t>
            </w:r>
          </w:p>
        </w:tc>
        <w:tc>
          <w:tcPr>
            <w:tcW w:w="3577" w:type="dxa"/>
          </w:tcPr>
          <w:p w:rsidR="00D64EF2" w:rsidRPr="00BD7B1E" w:rsidRDefault="00D64EF2" w:rsidP="00D64EF2">
            <w:pPr>
              <w:spacing w:after="0" w:line="240" w:lineRule="auto"/>
              <w:jc w:val="center"/>
              <w:rPr>
                <w:rFonts w:ascii="т" w:hAnsi="т"/>
                <w:b/>
                <w:sz w:val="24"/>
                <w:szCs w:val="24"/>
              </w:rPr>
            </w:pPr>
          </w:p>
          <w:p w:rsidR="00D64EF2" w:rsidRPr="00BD7B1E" w:rsidRDefault="00D64EF2" w:rsidP="00D64EF2">
            <w:pPr>
              <w:spacing w:after="0" w:line="240" w:lineRule="auto"/>
              <w:jc w:val="center"/>
              <w:rPr>
                <w:rFonts w:ascii="т" w:hAnsi="т"/>
                <w:b/>
                <w:sz w:val="24"/>
                <w:szCs w:val="24"/>
              </w:rPr>
            </w:pPr>
          </w:p>
        </w:tc>
      </w:tr>
      <w:tr w:rsidR="00D64EF2" w:rsidRPr="00BD7B1E" w:rsidTr="00FE21A0">
        <w:trPr>
          <w:trHeight w:val="577"/>
        </w:trPr>
        <w:tc>
          <w:tcPr>
            <w:tcW w:w="734" w:type="dxa"/>
            <w:hideMark/>
          </w:tcPr>
          <w:p w:rsidR="00D64EF2" w:rsidRPr="00BD7B1E" w:rsidRDefault="00D64EF2" w:rsidP="00D64EF2">
            <w:pPr>
              <w:spacing w:after="0" w:line="240" w:lineRule="auto"/>
              <w:jc w:val="center"/>
              <w:rPr>
                <w:rFonts w:ascii="т" w:hAnsi="т"/>
                <w:sz w:val="24"/>
                <w:szCs w:val="24"/>
              </w:rPr>
            </w:pPr>
            <w:r w:rsidRPr="00BD7B1E">
              <w:rPr>
                <w:rFonts w:ascii="т" w:hAnsi="т"/>
                <w:sz w:val="24"/>
                <w:szCs w:val="24"/>
              </w:rPr>
              <w:t>9.</w:t>
            </w:r>
          </w:p>
        </w:tc>
        <w:tc>
          <w:tcPr>
            <w:tcW w:w="5787" w:type="dxa"/>
            <w:hideMark/>
          </w:tcPr>
          <w:p w:rsidR="00D64EF2" w:rsidRPr="00BD7B1E" w:rsidRDefault="00D64EF2" w:rsidP="00D64EF2">
            <w:pPr>
              <w:spacing w:after="0" w:line="240" w:lineRule="auto"/>
              <w:jc w:val="both"/>
              <w:rPr>
                <w:rFonts w:ascii="т" w:hAnsi="т"/>
                <w:b/>
                <w:sz w:val="24"/>
                <w:szCs w:val="24"/>
              </w:rPr>
            </w:pPr>
            <w:r w:rsidRPr="00BD7B1E">
              <w:rPr>
                <w:rFonts w:ascii="т" w:hAnsi="т"/>
                <w:sz w:val="24"/>
                <w:szCs w:val="24"/>
              </w:rPr>
              <w:t>Журнал персонального учета населения, прошедшего обучение на УКП ГОЧС</w:t>
            </w:r>
          </w:p>
        </w:tc>
        <w:tc>
          <w:tcPr>
            <w:tcW w:w="3577" w:type="dxa"/>
          </w:tcPr>
          <w:p w:rsidR="00D64EF2" w:rsidRPr="00BD7B1E" w:rsidRDefault="00D64EF2" w:rsidP="00D64EF2">
            <w:pPr>
              <w:spacing w:after="0" w:line="240" w:lineRule="auto"/>
              <w:jc w:val="center"/>
              <w:rPr>
                <w:rFonts w:ascii="т" w:hAnsi="т"/>
                <w:b/>
                <w:sz w:val="24"/>
                <w:szCs w:val="24"/>
              </w:rPr>
            </w:pPr>
          </w:p>
        </w:tc>
      </w:tr>
      <w:tr w:rsidR="00D64EF2" w:rsidRPr="00BD7B1E" w:rsidTr="00FE21A0">
        <w:trPr>
          <w:trHeight w:val="539"/>
        </w:trPr>
        <w:tc>
          <w:tcPr>
            <w:tcW w:w="734" w:type="dxa"/>
            <w:hideMark/>
          </w:tcPr>
          <w:p w:rsidR="00D64EF2" w:rsidRPr="00BD7B1E" w:rsidRDefault="00D64EF2" w:rsidP="00D64EF2">
            <w:pPr>
              <w:spacing w:after="0" w:line="240" w:lineRule="auto"/>
              <w:jc w:val="center"/>
              <w:rPr>
                <w:rFonts w:ascii="т" w:hAnsi="т"/>
                <w:sz w:val="24"/>
                <w:szCs w:val="24"/>
              </w:rPr>
            </w:pPr>
            <w:r w:rsidRPr="00BD7B1E">
              <w:rPr>
                <w:rFonts w:ascii="т" w:hAnsi="т"/>
                <w:sz w:val="24"/>
                <w:szCs w:val="24"/>
              </w:rPr>
              <w:t>10.</w:t>
            </w:r>
          </w:p>
        </w:tc>
        <w:tc>
          <w:tcPr>
            <w:tcW w:w="5787" w:type="dxa"/>
            <w:hideMark/>
          </w:tcPr>
          <w:p w:rsidR="00D64EF2" w:rsidRPr="00BD7B1E" w:rsidRDefault="00D64EF2" w:rsidP="00D64EF2">
            <w:pPr>
              <w:spacing w:after="0" w:line="240" w:lineRule="auto"/>
              <w:jc w:val="both"/>
              <w:rPr>
                <w:rFonts w:ascii="т" w:hAnsi="т"/>
                <w:b/>
                <w:sz w:val="24"/>
                <w:szCs w:val="24"/>
              </w:rPr>
            </w:pPr>
            <w:r w:rsidRPr="00BD7B1E">
              <w:rPr>
                <w:rFonts w:ascii="т" w:hAnsi="т"/>
                <w:sz w:val="24"/>
                <w:szCs w:val="24"/>
              </w:rPr>
              <w:t>Списки неработающих жильцов с указанием адреса, телефона и старших учебных групп</w:t>
            </w:r>
          </w:p>
        </w:tc>
        <w:tc>
          <w:tcPr>
            <w:tcW w:w="3577" w:type="dxa"/>
          </w:tcPr>
          <w:p w:rsidR="00D64EF2" w:rsidRPr="00BD7B1E" w:rsidRDefault="00D64EF2" w:rsidP="00D64EF2">
            <w:pPr>
              <w:spacing w:after="0" w:line="240" w:lineRule="auto"/>
              <w:jc w:val="center"/>
              <w:rPr>
                <w:rFonts w:ascii="т" w:hAnsi="т"/>
                <w:b/>
                <w:sz w:val="24"/>
                <w:szCs w:val="24"/>
              </w:rPr>
            </w:pPr>
          </w:p>
        </w:tc>
      </w:tr>
    </w:tbl>
    <w:p w:rsidR="00D64EF2" w:rsidRPr="00BD7B1E" w:rsidRDefault="00D64EF2" w:rsidP="00D64EF2">
      <w:pPr>
        <w:spacing w:after="0" w:line="240" w:lineRule="auto"/>
        <w:jc w:val="center"/>
        <w:rPr>
          <w:rFonts w:ascii="т" w:hAnsi="т"/>
          <w:b/>
          <w:sz w:val="28"/>
          <w:szCs w:val="28"/>
        </w:rPr>
      </w:pPr>
    </w:p>
    <w:p w:rsidR="00D64EF2" w:rsidRDefault="00D64EF2" w:rsidP="000644DB">
      <w:pPr>
        <w:spacing w:after="0" w:line="240" w:lineRule="auto"/>
        <w:rPr>
          <w:b/>
          <w:sz w:val="28"/>
          <w:szCs w:val="28"/>
        </w:rPr>
      </w:pPr>
    </w:p>
    <w:p w:rsidR="006E2310" w:rsidRDefault="006E2310" w:rsidP="000644DB">
      <w:pPr>
        <w:spacing w:after="0" w:line="240" w:lineRule="auto"/>
        <w:rPr>
          <w:b/>
          <w:sz w:val="28"/>
          <w:szCs w:val="28"/>
        </w:rPr>
      </w:pPr>
    </w:p>
    <w:p w:rsidR="006E2310" w:rsidRDefault="006E2310" w:rsidP="000644DB">
      <w:pPr>
        <w:spacing w:after="0" w:line="240" w:lineRule="auto"/>
        <w:rPr>
          <w:b/>
          <w:sz w:val="28"/>
          <w:szCs w:val="28"/>
        </w:rPr>
      </w:pPr>
    </w:p>
    <w:p w:rsidR="006E2310" w:rsidRDefault="006E2310" w:rsidP="000644DB">
      <w:pPr>
        <w:spacing w:after="0" w:line="240" w:lineRule="auto"/>
        <w:rPr>
          <w:b/>
          <w:sz w:val="28"/>
          <w:szCs w:val="28"/>
        </w:rPr>
      </w:pPr>
    </w:p>
    <w:p w:rsidR="006E2310" w:rsidRDefault="006E2310" w:rsidP="000644DB">
      <w:pPr>
        <w:spacing w:after="0" w:line="240" w:lineRule="auto"/>
        <w:rPr>
          <w:b/>
          <w:sz w:val="28"/>
          <w:szCs w:val="28"/>
        </w:rPr>
      </w:pPr>
    </w:p>
    <w:p w:rsidR="006E2310" w:rsidRDefault="006E2310" w:rsidP="000644DB">
      <w:pPr>
        <w:spacing w:after="0" w:line="240" w:lineRule="auto"/>
        <w:rPr>
          <w:b/>
          <w:sz w:val="28"/>
          <w:szCs w:val="28"/>
        </w:rPr>
      </w:pPr>
    </w:p>
    <w:p w:rsidR="006E2310" w:rsidRDefault="006E2310" w:rsidP="000644DB">
      <w:pPr>
        <w:spacing w:after="0" w:line="240" w:lineRule="auto"/>
        <w:rPr>
          <w:b/>
          <w:sz w:val="28"/>
          <w:szCs w:val="28"/>
        </w:rPr>
      </w:pPr>
    </w:p>
    <w:p w:rsidR="006E2310" w:rsidRDefault="006E2310" w:rsidP="000644DB">
      <w:pPr>
        <w:spacing w:after="0" w:line="240" w:lineRule="auto"/>
        <w:rPr>
          <w:b/>
          <w:sz w:val="28"/>
          <w:szCs w:val="28"/>
        </w:rPr>
      </w:pPr>
    </w:p>
    <w:p w:rsidR="006E2310" w:rsidRDefault="006E2310" w:rsidP="000644DB">
      <w:pPr>
        <w:spacing w:after="0" w:line="240" w:lineRule="auto"/>
        <w:rPr>
          <w:b/>
          <w:sz w:val="28"/>
          <w:szCs w:val="28"/>
        </w:rPr>
      </w:pPr>
    </w:p>
    <w:p w:rsidR="006E2310" w:rsidRDefault="006E2310" w:rsidP="000644DB">
      <w:pPr>
        <w:spacing w:after="0" w:line="240" w:lineRule="auto"/>
        <w:rPr>
          <w:b/>
          <w:sz w:val="28"/>
          <w:szCs w:val="28"/>
        </w:rPr>
      </w:pPr>
    </w:p>
    <w:p w:rsidR="006E2310" w:rsidRDefault="006E2310" w:rsidP="000644DB">
      <w:pPr>
        <w:spacing w:after="0" w:line="240" w:lineRule="auto"/>
        <w:rPr>
          <w:b/>
          <w:sz w:val="28"/>
          <w:szCs w:val="28"/>
        </w:rPr>
      </w:pPr>
    </w:p>
    <w:p w:rsidR="006E2310" w:rsidRDefault="006E2310" w:rsidP="000644DB">
      <w:pPr>
        <w:spacing w:after="0" w:line="240" w:lineRule="auto"/>
        <w:rPr>
          <w:b/>
          <w:sz w:val="28"/>
          <w:szCs w:val="28"/>
        </w:rPr>
      </w:pPr>
    </w:p>
    <w:p w:rsidR="006E2310" w:rsidRDefault="006E2310" w:rsidP="000644DB">
      <w:pPr>
        <w:spacing w:after="0" w:line="240" w:lineRule="auto"/>
        <w:rPr>
          <w:b/>
          <w:sz w:val="28"/>
          <w:szCs w:val="28"/>
        </w:rPr>
      </w:pPr>
    </w:p>
    <w:p w:rsidR="006E2310" w:rsidRDefault="006E2310" w:rsidP="000644DB">
      <w:pPr>
        <w:spacing w:after="0" w:line="240" w:lineRule="auto"/>
        <w:rPr>
          <w:b/>
          <w:sz w:val="28"/>
          <w:szCs w:val="28"/>
        </w:rPr>
      </w:pPr>
    </w:p>
    <w:p w:rsidR="00562ACE" w:rsidRDefault="00562ACE" w:rsidP="000644DB">
      <w:pPr>
        <w:spacing w:after="0" w:line="240" w:lineRule="auto"/>
        <w:rPr>
          <w:b/>
          <w:sz w:val="28"/>
          <w:szCs w:val="28"/>
        </w:rPr>
      </w:pPr>
    </w:p>
    <w:p w:rsidR="00562ACE" w:rsidRDefault="00562ACE" w:rsidP="000644DB">
      <w:pPr>
        <w:spacing w:after="0" w:line="240" w:lineRule="auto"/>
        <w:rPr>
          <w:b/>
          <w:sz w:val="28"/>
          <w:szCs w:val="28"/>
        </w:rPr>
      </w:pPr>
    </w:p>
    <w:p w:rsidR="00562ACE" w:rsidRDefault="00562ACE" w:rsidP="000644DB">
      <w:pPr>
        <w:spacing w:after="0" w:line="240" w:lineRule="auto"/>
        <w:rPr>
          <w:b/>
          <w:sz w:val="28"/>
          <w:szCs w:val="28"/>
        </w:rPr>
      </w:pPr>
    </w:p>
    <w:p w:rsidR="00562ACE" w:rsidRDefault="00562ACE" w:rsidP="000644DB">
      <w:pPr>
        <w:spacing w:after="0" w:line="240" w:lineRule="auto"/>
        <w:rPr>
          <w:b/>
          <w:sz w:val="28"/>
          <w:szCs w:val="28"/>
        </w:rPr>
      </w:pPr>
    </w:p>
    <w:p w:rsidR="00562ACE" w:rsidRDefault="00562ACE" w:rsidP="000644DB">
      <w:pPr>
        <w:spacing w:after="0" w:line="240" w:lineRule="auto"/>
        <w:rPr>
          <w:b/>
          <w:sz w:val="28"/>
          <w:szCs w:val="28"/>
        </w:rPr>
      </w:pPr>
    </w:p>
    <w:p w:rsidR="00562ACE" w:rsidRDefault="00562ACE" w:rsidP="000644DB">
      <w:pPr>
        <w:spacing w:after="0" w:line="240" w:lineRule="auto"/>
        <w:rPr>
          <w:b/>
          <w:sz w:val="28"/>
          <w:szCs w:val="28"/>
        </w:rPr>
      </w:pPr>
    </w:p>
    <w:p w:rsidR="006E2310" w:rsidRPr="000644DB" w:rsidRDefault="006E2310" w:rsidP="000644DB">
      <w:pPr>
        <w:spacing w:after="0" w:line="240" w:lineRule="auto"/>
        <w:rPr>
          <w:b/>
          <w:sz w:val="28"/>
          <w:szCs w:val="28"/>
        </w:rPr>
      </w:pPr>
    </w:p>
    <w:p w:rsidR="00D64EF2" w:rsidRPr="00D64EF2" w:rsidRDefault="00D64EF2" w:rsidP="00D64EF2">
      <w:pPr>
        <w:spacing w:after="0" w:line="240" w:lineRule="auto"/>
        <w:jc w:val="center"/>
        <w:rPr>
          <w:rFonts w:ascii="т" w:hAnsi="т"/>
          <w:b/>
          <w:sz w:val="28"/>
          <w:szCs w:val="28"/>
        </w:rPr>
      </w:pPr>
    </w:p>
    <w:p w:rsidR="00D64EF2" w:rsidRPr="00D64EF2" w:rsidRDefault="00D64EF2" w:rsidP="00D64EF2">
      <w:pPr>
        <w:spacing w:after="0" w:line="240" w:lineRule="auto"/>
        <w:jc w:val="center"/>
        <w:rPr>
          <w:rFonts w:ascii="т" w:hAnsi="т"/>
          <w:b/>
          <w:sz w:val="28"/>
          <w:szCs w:val="28"/>
        </w:rPr>
      </w:pPr>
      <w:r w:rsidRPr="00D64EF2">
        <w:rPr>
          <w:rFonts w:ascii="т" w:hAnsi="т"/>
          <w:b/>
          <w:sz w:val="28"/>
          <w:szCs w:val="28"/>
        </w:rPr>
        <w:t>2.2. УЧЕБНО-МАТЕРИАЛЬНАЯ БАЗА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37"/>
        <w:gridCol w:w="1420"/>
        <w:gridCol w:w="2814"/>
      </w:tblGrid>
      <w:tr w:rsidR="000644DB" w:rsidRPr="00D64EF2" w:rsidTr="007832AF">
        <w:trPr>
          <w:trHeight w:val="145"/>
          <w:tblHeader/>
        </w:trPr>
        <w:tc>
          <w:tcPr>
            <w:tcW w:w="6237" w:type="dxa"/>
          </w:tcPr>
          <w:p w:rsidR="000644DB" w:rsidRPr="00D64EF2" w:rsidRDefault="000644DB" w:rsidP="00D64EF2">
            <w:pPr>
              <w:pStyle w:val="ConsPlusNormal"/>
              <w:widowControl/>
              <w:ind w:firstLine="0"/>
              <w:jc w:val="center"/>
              <w:rPr>
                <w:rFonts w:ascii="т" w:hAnsi="т" w:cs="Times New Roman"/>
                <w:b/>
                <w:sz w:val="24"/>
                <w:szCs w:val="24"/>
              </w:rPr>
            </w:pPr>
          </w:p>
          <w:p w:rsidR="000644DB" w:rsidRPr="00D64EF2" w:rsidRDefault="000644DB" w:rsidP="00D64EF2">
            <w:pPr>
              <w:spacing w:after="0" w:line="240" w:lineRule="auto"/>
              <w:jc w:val="center"/>
              <w:rPr>
                <w:rFonts w:ascii="т" w:hAnsi="т"/>
                <w:b/>
                <w:sz w:val="24"/>
                <w:szCs w:val="24"/>
              </w:rPr>
            </w:pPr>
            <w:r w:rsidRPr="00D64EF2">
              <w:rPr>
                <w:rFonts w:ascii="т" w:hAnsi="т"/>
                <w:b/>
                <w:sz w:val="24"/>
                <w:szCs w:val="24"/>
              </w:rPr>
              <w:t xml:space="preserve">Наименование </w:t>
            </w:r>
          </w:p>
          <w:p w:rsidR="000644DB" w:rsidRPr="00D64EF2" w:rsidRDefault="000644DB" w:rsidP="00D64EF2">
            <w:pPr>
              <w:pStyle w:val="ConsPlusNormal"/>
              <w:widowControl/>
              <w:ind w:firstLine="0"/>
              <w:jc w:val="center"/>
              <w:rPr>
                <w:rFonts w:ascii="т" w:hAnsi="т" w:cs="Times New Roman"/>
                <w:b/>
                <w:sz w:val="24"/>
                <w:szCs w:val="24"/>
              </w:rPr>
            </w:pPr>
          </w:p>
        </w:tc>
        <w:tc>
          <w:tcPr>
            <w:tcW w:w="1420" w:type="dxa"/>
            <w:hideMark/>
          </w:tcPr>
          <w:p w:rsidR="000644DB" w:rsidRDefault="000644DB" w:rsidP="00D64EF2">
            <w:pPr>
              <w:pStyle w:val="ConsPlusNormal"/>
              <w:widowControl/>
              <w:ind w:firstLine="0"/>
              <w:jc w:val="center"/>
              <w:rPr>
                <w:rFonts w:asciiTheme="minorHAnsi" w:hAnsiTheme="minorHAnsi" w:cs="Times New Roman"/>
                <w:b/>
                <w:sz w:val="24"/>
                <w:szCs w:val="24"/>
              </w:rPr>
            </w:pPr>
            <w:r>
              <w:rPr>
                <w:rFonts w:asciiTheme="minorHAnsi" w:hAnsiTheme="minorHAnsi" w:cs="Times New Roman"/>
                <w:b/>
                <w:sz w:val="24"/>
                <w:szCs w:val="24"/>
              </w:rPr>
              <w:t>Количество</w:t>
            </w:r>
          </w:p>
          <w:p w:rsidR="000644DB" w:rsidRPr="000644DB" w:rsidRDefault="000644DB" w:rsidP="00D64EF2">
            <w:pPr>
              <w:pStyle w:val="ConsPlusNormal"/>
              <w:widowControl/>
              <w:ind w:firstLine="0"/>
              <w:jc w:val="center"/>
              <w:rPr>
                <w:rFonts w:asciiTheme="minorHAnsi" w:hAnsiTheme="minorHAnsi" w:cs="Times New Roman"/>
                <w:b/>
                <w:sz w:val="24"/>
                <w:szCs w:val="24"/>
              </w:rPr>
            </w:pPr>
            <w:proofErr w:type="gramStart"/>
            <w:r>
              <w:rPr>
                <w:rFonts w:asciiTheme="minorHAnsi" w:hAnsiTheme="minorHAnsi" w:cs="Times New Roman"/>
                <w:b/>
                <w:sz w:val="24"/>
                <w:szCs w:val="24"/>
              </w:rPr>
              <w:t>Шт</w:t>
            </w:r>
            <w:proofErr w:type="gramEnd"/>
            <w:r w:rsidR="007832AF">
              <w:rPr>
                <w:rFonts w:asciiTheme="minorHAnsi" w:hAnsiTheme="minorHAnsi" w:cs="Times New Roman"/>
                <w:b/>
                <w:sz w:val="24"/>
                <w:szCs w:val="24"/>
              </w:rPr>
              <w:t>/</w:t>
            </w:r>
            <w:r>
              <w:rPr>
                <w:rFonts w:asciiTheme="minorHAnsi" w:hAnsiTheme="minorHAnsi" w:cs="Times New Roman"/>
                <w:b/>
                <w:sz w:val="24"/>
                <w:szCs w:val="24"/>
              </w:rPr>
              <w:t>комп</w:t>
            </w:r>
          </w:p>
        </w:tc>
        <w:tc>
          <w:tcPr>
            <w:tcW w:w="2814" w:type="dxa"/>
          </w:tcPr>
          <w:p w:rsidR="000644DB" w:rsidRPr="00D64EF2" w:rsidRDefault="000644DB" w:rsidP="000644DB">
            <w:pPr>
              <w:spacing w:after="0" w:line="240" w:lineRule="auto"/>
              <w:jc w:val="center"/>
              <w:rPr>
                <w:rFonts w:ascii="т" w:hAnsi="т"/>
                <w:b/>
                <w:sz w:val="24"/>
                <w:szCs w:val="24"/>
              </w:rPr>
            </w:pPr>
            <w:r w:rsidRPr="00D64EF2">
              <w:rPr>
                <w:rFonts w:ascii="т" w:hAnsi="т"/>
                <w:b/>
                <w:sz w:val="24"/>
                <w:szCs w:val="24"/>
              </w:rPr>
              <w:t>Значение показателя</w:t>
            </w:r>
          </w:p>
          <w:p w:rsidR="000644DB" w:rsidRPr="00D64EF2" w:rsidRDefault="007832AF" w:rsidP="007832AF">
            <w:pPr>
              <w:pStyle w:val="ConsPlusNormal"/>
              <w:widowControl/>
              <w:ind w:firstLine="0"/>
              <w:jc w:val="center"/>
              <w:rPr>
                <w:rFonts w:ascii="т" w:hAnsi="т" w:cs="Times New Roman"/>
                <w:b/>
                <w:sz w:val="24"/>
                <w:szCs w:val="24"/>
              </w:rPr>
            </w:pPr>
            <w:r>
              <w:rPr>
                <w:rFonts w:ascii="т" w:hAnsi="т" w:cs="Times New Roman"/>
                <w:b/>
                <w:sz w:val="24"/>
                <w:szCs w:val="24"/>
              </w:rPr>
              <w:t>(имеется: с указанием</w:t>
            </w:r>
            <w:r>
              <w:rPr>
                <w:rFonts w:asciiTheme="minorHAnsi" w:hAnsiTheme="minorHAnsi" w:cs="Times New Roman"/>
                <w:b/>
                <w:sz w:val="24"/>
                <w:szCs w:val="24"/>
              </w:rPr>
              <w:t xml:space="preserve"> </w:t>
            </w:r>
            <w:r w:rsidR="000644DB" w:rsidRPr="00D64EF2">
              <w:rPr>
                <w:rFonts w:ascii="т" w:hAnsi="т" w:cs="Times New Roman"/>
                <w:b/>
                <w:sz w:val="24"/>
                <w:szCs w:val="24"/>
              </w:rPr>
              <w:t>количества/не имеется)</w:t>
            </w:r>
          </w:p>
        </w:tc>
      </w:tr>
      <w:tr w:rsidR="000644DB" w:rsidRPr="00D64EF2" w:rsidTr="007832AF">
        <w:trPr>
          <w:trHeight w:val="145"/>
        </w:trPr>
        <w:tc>
          <w:tcPr>
            <w:tcW w:w="6237" w:type="dxa"/>
            <w:hideMark/>
          </w:tcPr>
          <w:p w:rsidR="000644DB" w:rsidRPr="00D64EF2" w:rsidRDefault="000644DB" w:rsidP="00D64EF2">
            <w:pPr>
              <w:spacing w:after="0" w:line="240" w:lineRule="auto"/>
              <w:rPr>
                <w:rFonts w:ascii="т" w:hAnsi="т"/>
                <w:sz w:val="24"/>
                <w:szCs w:val="24"/>
              </w:rPr>
            </w:pPr>
            <w:r w:rsidRPr="00D64EF2">
              <w:rPr>
                <w:rFonts w:ascii="т" w:hAnsi="т"/>
                <w:sz w:val="24"/>
                <w:szCs w:val="24"/>
              </w:rPr>
              <w:t>1. Доска (учебная)</w:t>
            </w:r>
          </w:p>
        </w:tc>
        <w:tc>
          <w:tcPr>
            <w:tcW w:w="1420" w:type="dxa"/>
          </w:tcPr>
          <w:p w:rsidR="000644DB" w:rsidRPr="00D64EF2" w:rsidRDefault="000644DB" w:rsidP="00D64EF2">
            <w:pPr>
              <w:spacing w:after="0" w:line="240" w:lineRule="auto"/>
              <w:rPr>
                <w:rFonts w:ascii="т" w:hAnsi="т"/>
                <w:sz w:val="28"/>
                <w:szCs w:val="28"/>
              </w:rPr>
            </w:pPr>
          </w:p>
        </w:tc>
        <w:tc>
          <w:tcPr>
            <w:tcW w:w="2814" w:type="dxa"/>
          </w:tcPr>
          <w:p w:rsidR="000644DB" w:rsidRPr="00D64EF2" w:rsidRDefault="000644DB" w:rsidP="00D64EF2">
            <w:pPr>
              <w:spacing w:after="0" w:line="240" w:lineRule="auto"/>
              <w:rPr>
                <w:rFonts w:ascii="т" w:hAnsi="т"/>
                <w:sz w:val="28"/>
                <w:szCs w:val="28"/>
              </w:rPr>
            </w:pPr>
          </w:p>
        </w:tc>
      </w:tr>
      <w:tr w:rsidR="000644DB" w:rsidRPr="00D64EF2" w:rsidTr="007832AF">
        <w:trPr>
          <w:trHeight w:val="317"/>
        </w:trPr>
        <w:tc>
          <w:tcPr>
            <w:tcW w:w="6237" w:type="dxa"/>
            <w:hideMark/>
          </w:tcPr>
          <w:p w:rsidR="000644DB" w:rsidRPr="00D64EF2" w:rsidRDefault="000644DB" w:rsidP="00D64EF2">
            <w:pPr>
              <w:spacing w:after="0" w:line="240" w:lineRule="auto"/>
              <w:rPr>
                <w:rFonts w:ascii="т" w:hAnsi="т"/>
                <w:sz w:val="24"/>
                <w:szCs w:val="24"/>
              </w:rPr>
            </w:pPr>
            <w:r w:rsidRPr="00D64EF2">
              <w:rPr>
                <w:rFonts w:ascii="т" w:hAnsi="т"/>
                <w:b/>
                <w:sz w:val="24"/>
                <w:szCs w:val="24"/>
              </w:rPr>
              <w:t>2. Информационно-справочные стенды:</w:t>
            </w:r>
          </w:p>
        </w:tc>
        <w:tc>
          <w:tcPr>
            <w:tcW w:w="1420" w:type="dxa"/>
          </w:tcPr>
          <w:p w:rsidR="000644DB" w:rsidRPr="00D64EF2" w:rsidRDefault="000644DB" w:rsidP="00D64EF2">
            <w:pPr>
              <w:spacing w:after="0" w:line="240" w:lineRule="auto"/>
              <w:rPr>
                <w:rFonts w:ascii="т" w:hAnsi="т"/>
                <w:b/>
                <w:sz w:val="28"/>
                <w:szCs w:val="28"/>
              </w:rPr>
            </w:pPr>
          </w:p>
        </w:tc>
        <w:tc>
          <w:tcPr>
            <w:tcW w:w="2814" w:type="dxa"/>
          </w:tcPr>
          <w:p w:rsidR="000644DB" w:rsidRPr="00D64EF2" w:rsidRDefault="000644DB" w:rsidP="00D64EF2">
            <w:pPr>
              <w:spacing w:after="0" w:line="240" w:lineRule="auto"/>
              <w:rPr>
                <w:rFonts w:ascii="т" w:hAnsi="т"/>
                <w:b/>
                <w:sz w:val="28"/>
                <w:szCs w:val="28"/>
              </w:rPr>
            </w:pPr>
          </w:p>
        </w:tc>
      </w:tr>
      <w:tr w:rsidR="000644DB" w:rsidRPr="00D64EF2" w:rsidTr="007832AF">
        <w:trPr>
          <w:trHeight w:val="3118"/>
        </w:trPr>
        <w:tc>
          <w:tcPr>
            <w:tcW w:w="6237" w:type="dxa"/>
            <w:hideMark/>
          </w:tcPr>
          <w:p w:rsidR="000644DB" w:rsidRPr="00D64EF2" w:rsidRDefault="000644DB" w:rsidP="00D64EF2">
            <w:pPr>
              <w:spacing w:after="0" w:line="240" w:lineRule="auto"/>
              <w:rPr>
                <w:rFonts w:ascii="т" w:hAnsi="т"/>
                <w:sz w:val="24"/>
                <w:szCs w:val="24"/>
              </w:rPr>
            </w:pPr>
            <w:r w:rsidRPr="00D64EF2">
              <w:rPr>
                <w:rFonts w:ascii="т" w:hAnsi="т"/>
                <w:sz w:val="24"/>
                <w:szCs w:val="24"/>
              </w:rPr>
              <w:t>1) Нормативно-правовые акты по организации обучения населения в области ГОЧС;</w:t>
            </w:r>
          </w:p>
          <w:p w:rsidR="000644DB" w:rsidRPr="00D64EF2" w:rsidRDefault="000644DB" w:rsidP="00D64EF2">
            <w:pPr>
              <w:spacing w:after="0" w:line="240" w:lineRule="auto"/>
              <w:rPr>
                <w:rFonts w:ascii="т" w:hAnsi="т"/>
                <w:sz w:val="24"/>
                <w:szCs w:val="24"/>
              </w:rPr>
            </w:pPr>
            <w:r w:rsidRPr="00D64EF2">
              <w:rPr>
                <w:rFonts w:ascii="т" w:hAnsi="т"/>
                <w:sz w:val="24"/>
                <w:szCs w:val="24"/>
              </w:rPr>
              <w:t xml:space="preserve">2) Чрезвычайные ситуации природного и техногенного характера и стихийного бедствия; </w:t>
            </w:r>
          </w:p>
          <w:p w:rsidR="000644DB" w:rsidRPr="00D64EF2" w:rsidRDefault="000644DB" w:rsidP="00D64EF2">
            <w:pPr>
              <w:spacing w:after="0" w:line="240" w:lineRule="auto"/>
              <w:rPr>
                <w:rFonts w:ascii="т" w:hAnsi="т"/>
                <w:sz w:val="24"/>
                <w:szCs w:val="24"/>
              </w:rPr>
            </w:pPr>
            <w:r w:rsidRPr="00D64EF2">
              <w:rPr>
                <w:rFonts w:ascii="т" w:hAnsi="т"/>
                <w:sz w:val="24"/>
                <w:szCs w:val="24"/>
              </w:rPr>
              <w:t>3) Средства индивидуальной защиты;</w:t>
            </w:r>
          </w:p>
          <w:p w:rsidR="000644DB" w:rsidRPr="00D64EF2" w:rsidRDefault="000644DB" w:rsidP="00D64EF2">
            <w:pPr>
              <w:spacing w:after="0" w:line="240" w:lineRule="auto"/>
              <w:rPr>
                <w:rFonts w:ascii="т" w:hAnsi="т"/>
                <w:sz w:val="24"/>
                <w:szCs w:val="24"/>
              </w:rPr>
            </w:pPr>
            <w:r w:rsidRPr="00D64EF2">
              <w:rPr>
                <w:rFonts w:ascii="т" w:hAnsi="т"/>
                <w:sz w:val="24"/>
                <w:szCs w:val="24"/>
              </w:rPr>
              <w:t xml:space="preserve">4) Средства коллективной защиты; </w:t>
            </w:r>
          </w:p>
          <w:p w:rsidR="000644DB" w:rsidRPr="00D64EF2" w:rsidRDefault="000644DB" w:rsidP="00D64EF2">
            <w:pPr>
              <w:spacing w:after="0" w:line="240" w:lineRule="auto"/>
              <w:rPr>
                <w:rFonts w:ascii="т" w:hAnsi="т"/>
                <w:sz w:val="24"/>
                <w:szCs w:val="24"/>
              </w:rPr>
            </w:pPr>
            <w:r w:rsidRPr="00D64EF2">
              <w:rPr>
                <w:rFonts w:ascii="т" w:hAnsi="т"/>
                <w:sz w:val="24"/>
                <w:szCs w:val="24"/>
              </w:rPr>
              <w:t xml:space="preserve">5) Правила оказания первой медицинской помощи; </w:t>
            </w:r>
          </w:p>
          <w:p w:rsidR="000644DB" w:rsidRPr="00D64EF2" w:rsidRDefault="000644DB" w:rsidP="00D64EF2">
            <w:pPr>
              <w:spacing w:after="0" w:line="240" w:lineRule="auto"/>
              <w:rPr>
                <w:rFonts w:ascii="т" w:hAnsi="т"/>
                <w:sz w:val="24"/>
                <w:szCs w:val="24"/>
              </w:rPr>
            </w:pPr>
            <w:r w:rsidRPr="00D64EF2">
              <w:rPr>
                <w:rFonts w:ascii="т" w:hAnsi="т"/>
                <w:sz w:val="24"/>
                <w:szCs w:val="24"/>
              </w:rPr>
              <w:t>6) Действия по сигналам гражданской обороны;</w:t>
            </w:r>
          </w:p>
          <w:p w:rsidR="000644DB" w:rsidRPr="00D64EF2" w:rsidRDefault="000644DB" w:rsidP="00D64EF2">
            <w:pPr>
              <w:spacing w:after="0" w:line="240" w:lineRule="auto"/>
              <w:rPr>
                <w:rFonts w:ascii="т" w:hAnsi="т"/>
                <w:sz w:val="24"/>
                <w:szCs w:val="24"/>
              </w:rPr>
            </w:pPr>
            <w:r w:rsidRPr="00D64EF2">
              <w:rPr>
                <w:rFonts w:ascii="т" w:hAnsi="т"/>
                <w:sz w:val="24"/>
                <w:szCs w:val="24"/>
              </w:rPr>
              <w:t>7) Защита населения путем эвакуации;</w:t>
            </w:r>
          </w:p>
          <w:p w:rsidR="000644DB" w:rsidRPr="00D64EF2" w:rsidRDefault="000644DB" w:rsidP="00D64EF2">
            <w:pPr>
              <w:spacing w:after="0" w:line="240" w:lineRule="auto"/>
              <w:rPr>
                <w:rFonts w:ascii="т" w:hAnsi="т"/>
                <w:sz w:val="24"/>
                <w:szCs w:val="24"/>
              </w:rPr>
            </w:pPr>
            <w:r w:rsidRPr="00D64EF2">
              <w:rPr>
                <w:rFonts w:ascii="т" w:hAnsi="т"/>
                <w:sz w:val="24"/>
                <w:szCs w:val="24"/>
              </w:rPr>
              <w:t xml:space="preserve">8) Терроризм – угроза обществу; </w:t>
            </w:r>
          </w:p>
          <w:p w:rsidR="000644DB" w:rsidRPr="00D64EF2" w:rsidRDefault="000644DB" w:rsidP="00D64EF2">
            <w:pPr>
              <w:spacing w:after="0" w:line="240" w:lineRule="auto"/>
              <w:rPr>
                <w:rFonts w:ascii="т" w:hAnsi="т"/>
                <w:sz w:val="24"/>
                <w:szCs w:val="24"/>
              </w:rPr>
            </w:pPr>
            <w:r w:rsidRPr="00D64EF2">
              <w:rPr>
                <w:rFonts w:ascii="т" w:hAnsi="т"/>
                <w:sz w:val="24"/>
                <w:szCs w:val="24"/>
              </w:rPr>
              <w:t xml:space="preserve">9)Первичные средства пожаротушения. </w:t>
            </w:r>
          </w:p>
        </w:tc>
        <w:tc>
          <w:tcPr>
            <w:tcW w:w="1420" w:type="dxa"/>
          </w:tcPr>
          <w:p w:rsidR="000644DB" w:rsidRPr="00D64EF2" w:rsidRDefault="000644DB" w:rsidP="00D64EF2">
            <w:pPr>
              <w:spacing w:after="0" w:line="240" w:lineRule="auto"/>
              <w:rPr>
                <w:rFonts w:ascii="т" w:hAnsi="т"/>
                <w:sz w:val="28"/>
                <w:szCs w:val="28"/>
              </w:rPr>
            </w:pPr>
          </w:p>
        </w:tc>
        <w:tc>
          <w:tcPr>
            <w:tcW w:w="2814" w:type="dxa"/>
          </w:tcPr>
          <w:p w:rsidR="000644DB" w:rsidRPr="00D64EF2" w:rsidRDefault="000644DB" w:rsidP="00D64EF2">
            <w:pPr>
              <w:spacing w:after="0" w:line="240" w:lineRule="auto"/>
              <w:rPr>
                <w:rFonts w:ascii="т" w:hAnsi="т"/>
                <w:sz w:val="28"/>
                <w:szCs w:val="28"/>
              </w:rPr>
            </w:pPr>
          </w:p>
        </w:tc>
      </w:tr>
      <w:tr w:rsidR="000644DB" w:rsidRPr="00D64EF2" w:rsidTr="007832AF">
        <w:trPr>
          <w:trHeight w:val="277"/>
        </w:trPr>
        <w:tc>
          <w:tcPr>
            <w:tcW w:w="6237" w:type="dxa"/>
            <w:hideMark/>
          </w:tcPr>
          <w:p w:rsidR="000644DB" w:rsidRPr="00D64EF2" w:rsidRDefault="000644DB" w:rsidP="00D64EF2">
            <w:pPr>
              <w:spacing w:after="0" w:line="240" w:lineRule="auto"/>
              <w:rPr>
                <w:rFonts w:ascii="т" w:hAnsi="т"/>
                <w:sz w:val="24"/>
                <w:szCs w:val="24"/>
              </w:rPr>
            </w:pPr>
            <w:r w:rsidRPr="00D64EF2">
              <w:rPr>
                <w:rFonts w:ascii="т" w:hAnsi="т"/>
                <w:b/>
                <w:sz w:val="24"/>
                <w:szCs w:val="24"/>
              </w:rPr>
              <w:t>3. Технические средства обучения:</w:t>
            </w:r>
          </w:p>
        </w:tc>
        <w:tc>
          <w:tcPr>
            <w:tcW w:w="1420" w:type="dxa"/>
          </w:tcPr>
          <w:p w:rsidR="000644DB" w:rsidRPr="00D64EF2" w:rsidRDefault="000644DB" w:rsidP="00D64EF2">
            <w:pPr>
              <w:spacing w:after="0" w:line="240" w:lineRule="auto"/>
              <w:rPr>
                <w:rFonts w:ascii="т" w:hAnsi="т"/>
                <w:b/>
                <w:sz w:val="28"/>
                <w:szCs w:val="28"/>
              </w:rPr>
            </w:pPr>
          </w:p>
        </w:tc>
        <w:tc>
          <w:tcPr>
            <w:tcW w:w="2814" w:type="dxa"/>
          </w:tcPr>
          <w:p w:rsidR="000644DB" w:rsidRPr="00D64EF2" w:rsidRDefault="000644DB" w:rsidP="00D64EF2">
            <w:pPr>
              <w:spacing w:after="0" w:line="240" w:lineRule="auto"/>
              <w:rPr>
                <w:rFonts w:ascii="т" w:hAnsi="т"/>
                <w:b/>
                <w:sz w:val="28"/>
                <w:szCs w:val="28"/>
              </w:rPr>
            </w:pPr>
          </w:p>
        </w:tc>
      </w:tr>
      <w:tr w:rsidR="000644DB" w:rsidRPr="00D64EF2" w:rsidTr="007832AF">
        <w:trPr>
          <w:trHeight w:val="277"/>
        </w:trPr>
        <w:tc>
          <w:tcPr>
            <w:tcW w:w="6237" w:type="dxa"/>
            <w:hideMark/>
          </w:tcPr>
          <w:p w:rsidR="000644DB" w:rsidRPr="00D64EF2" w:rsidRDefault="000644DB" w:rsidP="00D64EF2">
            <w:pPr>
              <w:spacing w:after="0" w:line="240" w:lineRule="auto"/>
              <w:rPr>
                <w:rFonts w:ascii="т" w:hAnsi="т"/>
                <w:sz w:val="24"/>
                <w:szCs w:val="24"/>
              </w:rPr>
            </w:pPr>
            <w:r w:rsidRPr="00D64EF2">
              <w:rPr>
                <w:rFonts w:ascii="т" w:hAnsi="т"/>
                <w:sz w:val="24"/>
                <w:szCs w:val="24"/>
              </w:rPr>
              <w:t>- телевизор</w:t>
            </w:r>
          </w:p>
        </w:tc>
        <w:tc>
          <w:tcPr>
            <w:tcW w:w="1420" w:type="dxa"/>
          </w:tcPr>
          <w:p w:rsidR="000644DB" w:rsidRPr="00D64EF2" w:rsidRDefault="000644DB" w:rsidP="00D64EF2">
            <w:pPr>
              <w:spacing w:after="0" w:line="240" w:lineRule="auto"/>
              <w:rPr>
                <w:rFonts w:ascii="т" w:hAnsi="т"/>
                <w:sz w:val="28"/>
                <w:szCs w:val="28"/>
              </w:rPr>
            </w:pPr>
          </w:p>
        </w:tc>
        <w:tc>
          <w:tcPr>
            <w:tcW w:w="2814" w:type="dxa"/>
          </w:tcPr>
          <w:p w:rsidR="000644DB" w:rsidRPr="00D64EF2" w:rsidRDefault="000644DB" w:rsidP="00D64EF2">
            <w:pPr>
              <w:spacing w:after="0" w:line="240" w:lineRule="auto"/>
              <w:rPr>
                <w:rFonts w:ascii="т" w:hAnsi="т"/>
                <w:sz w:val="28"/>
                <w:szCs w:val="28"/>
              </w:rPr>
            </w:pPr>
          </w:p>
        </w:tc>
      </w:tr>
      <w:tr w:rsidR="000644DB" w:rsidRPr="00D64EF2" w:rsidTr="007832AF">
        <w:trPr>
          <w:trHeight w:val="289"/>
        </w:trPr>
        <w:tc>
          <w:tcPr>
            <w:tcW w:w="6237" w:type="dxa"/>
            <w:hideMark/>
          </w:tcPr>
          <w:p w:rsidR="000644DB" w:rsidRPr="00D64EF2" w:rsidRDefault="000644DB" w:rsidP="00D64EF2">
            <w:pPr>
              <w:spacing w:after="0" w:line="240" w:lineRule="auto"/>
              <w:rPr>
                <w:rFonts w:ascii="т" w:hAnsi="т"/>
                <w:sz w:val="24"/>
                <w:szCs w:val="24"/>
              </w:rPr>
            </w:pPr>
            <w:r w:rsidRPr="00D64EF2">
              <w:rPr>
                <w:rFonts w:ascii="т" w:hAnsi="т"/>
                <w:sz w:val="24"/>
                <w:szCs w:val="24"/>
              </w:rPr>
              <w:t xml:space="preserve">- </w:t>
            </w:r>
            <w:r w:rsidRPr="00D64EF2">
              <w:rPr>
                <w:rFonts w:ascii="т" w:hAnsi="т"/>
                <w:sz w:val="24"/>
                <w:szCs w:val="24"/>
                <w:lang w:val="en-US"/>
              </w:rPr>
              <w:t>DVD</w:t>
            </w:r>
            <w:r w:rsidRPr="00D64EF2">
              <w:rPr>
                <w:rFonts w:ascii="т" w:hAnsi="т"/>
                <w:sz w:val="24"/>
                <w:szCs w:val="24"/>
              </w:rPr>
              <w:t xml:space="preserve"> проигрыватель или видеомагнитофон</w:t>
            </w:r>
          </w:p>
        </w:tc>
        <w:tc>
          <w:tcPr>
            <w:tcW w:w="1420" w:type="dxa"/>
          </w:tcPr>
          <w:p w:rsidR="000644DB" w:rsidRPr="00D64EF2" w:rsidRDefault="000644DB" w:rsidP="00D64EF2">
            <w:pPr>
              <w:spacing w:after="0" w:line="240" w:lineRule="auto"/>
              <w:rPr>
                <w:rFonts w:ascii="т" w:hAnsi="т"/>
                <w:sz w:val="28"/>
                <w:szCs w:val="28"/>
              </w:rPr>
            </w:pPr>
          </w:p>
        </w:tc>
        <w:tc>
          <w:tcPr>
            <w:tcW w:w="2814" w:type="dxa"/>
          </w:tcPr>
          <w:p w:rsidR="000644DB" w:rsidRPr="00D64EF2" w:rsidRDefault="000644DB" w:rsidP="00D64EF2">
            <w:pPr>
              <w:spacing w:after="0" w:line="240" w:lineRule="auto"/>
              <w:rPr>
                <w:rFonts w:ascii="т" w:hAnsi="т"/>
                <w:sz w:val="28"/>
                <w:szCs w:val="28"/>
              </w:rPr>
            </w:pPr>
          </w:p>
        </w:tc>
      </w:tr>
      <w:tr w:rsidR="000644DB" w:rsidRPr="00D64EF2" w:rsidTr="007832AF">
        <w:trPr>
          <w:trHeight w:val="289"/>
        </w:trPr>
        <w:tc>
          <w:tcPr>
            <w:tcW w:w="6237" w:type="dxa"/>
            <w:hideMark/>
          </w:tcPr>
          <w:p w:rsidR="000644DB" w:rsidRPr="00D64EF2" w:rsidRDefault="000644DB" w:rsidP="00D64EF2">
            <w:pPr>
              <w:spacing w:after="0" w:line="240" w:lineRule="auto"/>
              <w:rPr>
                <w:rFonts w:ascii="т" w:hAnsi="т"/>
                <w:sz w:val="24"/>
                <w:szCs w:val="24"/>
              </w:rPr>
            </w:pPr>
            <w:r w:rsidRPr="00D64EF2">
              <w:rPr>
                <w:rFonts w:ascii="т" w:hAnsi="т"/>
                <w:sz w:val="24"/>
                <w:szCs w:val="24"/>
              </w:rPr>
              <w:t xml:space="preserve">- персональный компьютер или ноутбук           </w:t>
            </w:r>
          </w:p>
        </w:tc>
        <w:tc>
          <w:tcPr>
            <w:tcW w:w="1420" w:type="dxa"/>
          </w:tcPr>
          <w:p w:rsidR="000644DB" w:rsidRPr="00D64EF2" w:rsidRDefault="000644DB" w:rsidP="00D64EF2">
            <w:pPr>
              <w:spacing w:after="0" w:line="240" w:lineRule="auto"/>
              <w:rPr>
                <w:rFonts w:ascii="т" w:hAnsi="т"/>
                <w:sz w:val="28"/>
                <w:szCs w:val="28"/>
              </w:rPr>
            </w:pPr>
          </w:p>
        </w:tc>
        <w:tc>
          <w:tcPr>
            <w:tcW w:w="2814" w:type="dxa"/>
          </w:tcPr>
          <w:p w:rsidR="000644DB" w:rsidRPr="00D64EF2" w:rsidRDefault="000644DB" w:rsidP="00D64EF2">
            <w:pPr>
              <w:spacing w:after="0" w:line="240" w:lineRule="auto"/>
              <w:rPr>
                <w:rFonts w:ascii="т" w:hAnsi="т"/>
                <w:sz w:val="28"/>
                <w:szCs w:val="28"/>
              </w:rPr>
            </w:pPr>
          </w:p>
        </w:tc>
      </w:tr>
      <w:tr w:rsidR="000644DB" w:rsidRPr="00D64EF2" w:rsidTr="007832AF">
        <w:trPr>
          <w:trHeight w:val="289"/>
        </w:trPr>
        <w:tc>
          <w:tcPr>
            <w:tcW w:w="6237" w:type="dxa"/>
            <w:hideMark/>
          </w:tcPr>
          <w:p w:rsidR="000644DB" w:rsidRPr="00D64EF2" w:rsidRDefault="000644DB" w:rsidP="00D64EF2">
            <w:pPr>
              <w:spacing w:after="0" w:line="240" w:lineRule="auto"/>
              <w:rPr>
                <w:rFonts w:ascii="т" w:hAnsi="т"/>
                <w:sz w:val="24"/>
                <w:szCs w:val="24"/>
              </w:rPr>
            </w:pPr>
            <w:r w:rsidRPr="00D64EF2">
              <w:rPr>
                <w:rFonts w:ascii="т" w:hAnsi="т"/>
                <w:b/>
                <w:bCs/>
                <w:iCs/>
                <w:sz w:val="24"/>
                <w:szCs w:val="24"/>
              </w:rPr>
              <w:t>4. Витринное оформление:</w:t>
            </w:r>
          </w:p>
        </w:tc>
        <w:tc>
          <w:tcPr>
            <w:tcW w:w="1420" w:type="dxa"/>
          </w:tcPr>
          <w:p w:rsidR="000644DB" w:rsidRPr="00D64EF2" w:rsidRDefault="000644DB" w:rsidP="00D64EF2">
            <w:pPr>
              <w:spacing w:after="0" w:line="240" w:lineRule="auto"/>
              <w:rPr>
                <w:rFonts w:ascii="т" w:hAnsi="т"/>
                <w:b/>
                <w:bCs/>
                <w:iCs/>
                <w:sz w:val="28"/>
                <w:szCs w:val="28"/>
              </w:rPr>
            </w:pPr>
          </w:p>
        </w:tc>
        <w:tc>
          <w:tcPr>
            <w:tcW w:w="2814" w:type="dxa"/>
          </w:tcPr>
          <w:p w:rsidR="000644DB" w:rsidRPr="00D64EF2" w:rsidRDefault="000644DB" w:rsidP="00D64EF2">
            <w:pPr>
              <w:spacing w:after="0" w:line="240" w:lineRule="auto"/>
              <w:rPr>
                <w:rFonts w:ascii="т" w:hAnsi="т"/>
                <w:b/>
                <w:bCs/>
                <w:iCs/>
                <w:sz w:val="28"/>
                <w:szCs w:val="28"/>
              </w:rPr>
            </w:pPr>
          </w:p>
        </w:tc>
      </w:tr>
      <w:tr w:rsidR="000644DB" w:rsidRPr="00D64EF2" w:rsidTr="007832AF">
        <w:trPr>
          <w:trHeight w:val="289"/>
        </w:trPr>
        <w:tc>
          <w:tcPr>
            <w:tcW w:w="6237" w:type="dxa"/>
            <w:hideMark/>
          </w:tcPr>
          <w:p w:rsidR="000644DB" w:rsidRPr="00D64EF2" w:rsidRDefault="000644DB" w:rsidP="00D64EF2">
            <w:pPr>
              <w:spacing w:after="0" w:line="240" w:lineRule="auto"/>
              <w:rPr>
                <w:rFonts w:ascii="т" w:hAnsi="т"/>
                <w:sz w:val="24"/>
                <w:szCs w:val="24"/>
              </w:rPr>
            </w:pPr>
            <w:r w:rsidRPr="00D64EF2">
              <w:rPr>
                <w:rFonts w:ascii="т" w:hAnsi="т"/>
                <w:sz w:val="24"/>
                <w:szCs w:val="24"/>
              </w:rPr>
              <w:t>- противогазы для взрослых</w:t>
            </w:r>
          </w:p>
        </w:tc>
        <w:tc>
          <w:tcPr>
            <w:tcW w:w="1420" w:type="dxa"/>
          </w:tcPr>
          <w:p w:rsidR="000644DB" w:rsidRPr="00D64EF2" w:rsidRDefault="000644DB" w:rsidP="00D64EF2">
            <w:pPr>
              <w:spacing w:after="0" w:line="240" w:lineRule="auto"/>
              <w:rPr>
                <w:rFonts w:ascii="т" w:hAnsi="т"/>
                <w:sz w:val="28"/>
                <w:szCs w:val="28"/>
              </w:rPr>
            </w:pPr>
          </w:p>
        </w:tc>
        <w:tc>
          <w:tcPr>
            <w:tcW w:w="2814" w:type="dxa"/>
          </w:tcPr>
          <w:p w:rsidR="000644DB" w:rsidRPr="00D64EF2" w:rsidRDefault="000644DB" w:rsidP="00D64EF2">
            <w:pPr>
              <w:spacing w:after="0" w:line="240" w:lineRule="auto"/>
              <w:rPr>
                <w:rFonts w:ascii="т" w:hAnsi="т"/>
                <w:sz w:val="28"/>
                <w:szCs w:val="28"/>
              </w:rPr>
            </w:pPr>
          </w:p>
        </w:tc>
      </w:tr>
      <w:tr w:rsidR="000644DB" w:rsidRPr="00D64EF2" w:rsidTr="007832AF">
        <w:trPr>
          <w:trHeight w:val="277"/>
        </w:trPr>
        <w:tc>
          <w:tcPr>
            <w:tcW w:w="6237" w:type="dxa"/>
            <w:hideMark/>
          </w:tcPr>
          <w:p w:rsidR="000644DB" w:rsidRPr="00D64EF2" w:rsidRDefault="000644DB" w:rsidP="00D64EF2">
            <w:pPr>
              <w:spacing w:after="0" w:line="240" w:lineRule="auto"/>
              <w:rPr>
                <w:rFonts w:ascii="т" w:hAnsi="т"/>
                <w:sz w:val="24"/>
                <w:szCs w:val="24"/>
              </w:rPr>
            </w:pPr>
            <w:r w:rsidRPr="00D64EF2">
              <w:rPr>
                <w:rFonts w:ascii="т" w:hAnsi="т"/>
                <w:sz w:val="24"/>
                <w:szCs w:val="24"/>
              </w:rPr>
              <w:t xml:space="preserve">- противогазы для детей </w:t>
            </w:r>
          </w:p>
        </w:tc>
        <w:tc>
          <w:tcPr>
            <w:tcW w:w="1420" w:type="dxa"/>
          </w:tcPr>
          <w:p w:rsidR="000644DB" w:rsidRPr="00D64EF2" w:rsidRDefault="000644DB" w:rsidP="00D64EF2">
            <w:pPr>
              <w:spacing w:after="0" w:line="240" w:lineRule="auto"/>
              <w:rPr>
                <w:rFonts w:ascii="т" w:hAnsi="т"/>
                <w:sz w:val="28"/>
                <w:szCs w:val="28"/>
              </w:rPr>
            </w:pPr>
          </w:p>
        </w:tc>
        <w:tc>
          <w:tcPr>
            <w:tcW w:w="2814" w:type="dxa"/>
          </w:tcPr>
          <w:p w:rsidR="000644DB" w:rsidRPr="00D64EF2" w:rsidRDefault="000644DB" w:rsidP="00D64EF2">
            <w:pPr>
              <w:spacing w:after="0" w:line="240" w:lineRule="auto"/>
              <w:rPr>
                <w:rFonts w:ascii="т" w:hAnsi="т"/>
                <w:sz w:val="28"/>
                <w:szCs w:val="28"/>
              </w:rPr>
            </w:pPr>
          </w:p>
        </w:tc>
      </w:tr>
      <w:tr w:rsidR="000644DB" w:rsidRPr="00D64EF2" w:rsidTr="007832AF">
        <w:trPr>
          <w:trHeight w:val="289"/>
        </w:trPr>
        <w:tc>
          <w:tcPr>
            <w:tcW w:w="6237" w:type="dxa"/>
            <w:hideMark/>
          </w:tcPr>
          <w:p w:rsidR="000644DB" w:rsidRPr="00D64EF2" w:rsidRDefault="000644DB" w:rsidP="00D64EF2">
            <w:pPr>
              <w:spacing w:after="0" w:line="240" w:lineRule="auto"/>
              <w:rPr>
                <w:rFonts w:ascii="т" w:hAnsi="т"/>
                <w:sz w:val="24"/>
                <w:szCs w:val="24"/>
              </w:rPr>
            </w:pPr>
            <w:r w:rsidRPr="00D64EF2">
              <w:rPr>
                <w:rFonts w:ascii="т" w:hAnsi="т"/>
                <w:sz w:val="24"/>
                <w:szCs w:val="24"/>
              </w:rPr>
              <w:t xml:space="preserve">- камера защитная детская КЗД-6        </w:t>
            </w:r>
          </w:p>
        </w:tc>
        <w:tc>
          <w:tcPr>
            <w:tcW w:w="1420" w:type="dxa"/>
          </w:tcPr>
          <w:p w:rsidR="000644DB" w:rsidRPr="00D64EF2" w:rsidRDefault="000644DB" w:rsidP="00D64EF2">
            <w:pPr>
              <w:spacing w:after="0" w:line="240" w:lineRule="auto"/>
              <w:rPr>
                <w:rFonts w:ascii="т" w:hAnsi="т"/>
                <w:sz w:val="28"/>
                <w:szCs w:val="28"/>
              </w:rPr>
            </w:pPr>
          </w:p>
        </w:tc>
        <w:tc>
          <w:tcPr>
            <w:tcW w:w="2814" w:type="dxa"/>
          </w:tcPr>
          <w:p w:rsidR="000644DB" w:rsidRPr="00D64EF2" w:rsidRDefault="000644DB" w:rsidP="00D64EF2">
            <w:pPr>
              <w:spacing w:after="0" w:line="240" w:lineRule="auto"/>
              <w:rPr>
                <w:rFonts w:ascii="т" w:hAnsi="т"/>
                <w:sz w:val="28"/>
                <w:szCs w:val="28"/>
              </w:rPr>
            </w:pPr>
          </w:p>
        </w:tc>
      </w:tr>
      <w:tr w:rsidR="000644DB" w:rsidRPr="00D64EF2" w:rsidTr="007832AF">
        <w:trPr>
          <w:trHeight w:val="289"/>
        </w:trPr>
        <w:tc>
          <w:tcPr>
            <w:tcW w:w="6237" w:type="dxa"/>
            <w:hideMark/>
          </w:tcPr>
          <w:p w:rsidR="000644DB" w:rsidRPr="00D64EF2" w:rsidRDefault="000644DB" w:rsidP="00D64EF2">
            <w:pPr>
              <w:spacing w:after="0" w:line="240" w:lineRule="auto"/>
              <w:rPr>
                <w:rFonts w:ascii="т" w:hAnsi="т"/>
                <w:sz w:val="24"/>
                <w:szCs w:val="24"/>
              </w:rPr>
            </w:pPr>
            <w:r w:rsidRPr="00D64EF2">
              <w:rPr>
                <w:rFonts w:ascii="т" w:hAnsi="т"/>
                <w:sz w:val="24"/>
                <w:szCs w:val="24"/>
              </w:rPr>
              <w:t xml:space="preserve">- респираторы   </w:t>
            </w:r>
          </w:p>
        </w:tc>
        <w:tc>
          <w:tcPr>
            <w:tcW w:w="1420" w:type="dxa"/>
          </w:tcPr>
          <w:p w:rsidR="000644DB" w:rsidRPr="00D64EF2" w:rsidRDefault="000644DB" w:rsidP="00D64EF2">
            <w:pPr>
              <w:spacing w:after="0" w:line="240" w:lineRule="auto"/>
              <w:rPr>
                <w:rFonts w:ascii="т" w:hAnsi="т"/>
                <w:sz w:val="28"/>
                <w:szCs w:val="28"/>
              </w:rPr>
            </w:pPr>
          </w:p>
        </w:tc>
        <w:tc>
          <w:tcPr>
            <w:tcW w:w="2814" w:type="dxa"/>
          </w:tcPr>
          <w:p w:rsidR="000644DB" w:rsidRPr="00D64EF2" w:rsidRDefault="000644DB" w:rsidP="00D64EF2">
            <w:pPr>
              <w:spacing w:after="0" w:line="240" w:lineRule="auto"/>
              <w:rPr>
                <w:rFonts w:ascii="т" w:hAnsi="т"/>
                <w:sz w:val="28"/>
                <w:szCs w:val="28"/>
              </w:rPr>
            </w:pPr>
          </w:p>
        </w:tc>
      </w:tr>
      <w:tr w:rsidR="000644DB" w:rsidRPr="00D64EF2" w:rsidTr="007832AF">
        <w:trPr>
          <w:trHeight w:val="289"/>
        </w:trPr>
        <w:tc>
          <w:tcPr>
            <w:tcW w:w="6237" w:type="dxa"/>
            <w:hideMark/>
          </w:tcPr>
          <w:p w:rsidR="000644DB" w:rsidRPr="00D64EF2" w:rsidRDefault="000644DB" w:rsidP="00D64EF2">
            <w:pPr>
              <w:spacing w:after="0" w:line="240" w:lineRule="auto"/>
              <w:rPr>
                <w:rFonts w:ascii="т" w:hAnsi="т"/>
                <w:sz w:val="24"/>
                <w:szCs w:val="24"/>
              </w:rPr>
            </w:pPr>
            <w:r w:rsidRPr="00D64EF2">
              <w:rPr>
                <w:rFonts w:ascii="т" w:hAnsi="т"/>
                <w:sz w:val="24"/>
                <w:szCs w:val="24"/>
              </w:rPr>
              <w:t xml:space="preserve">- дозиметры бытовые                              </w:t>
            </w:r>
          </w:p>
        </w:tc>
        <w:tc>
          <w:tcPr>
            <w:tcW w:w="1420" w:type="dxa"/>
          </w:tcPr>
          <w:p w:rsidR="000644DB" w:rsidRPr="00D64EF2" w:rsidRDefault="000644DB" w:rsidP="00D64EF2">
            <w:pPr>
              <w:spacing w:after="0" w:line="240" w:lineRule="auto"/>
              <w:rPr>
                <w:rFonts w:ascii="т" w:hAnsi="т"/>
                <w:sz w:val="28"/>
                <w:szCs w:val="28"/>
              </w:rPr>
            </w:pPr>
          </w:p>
        </w:tc>
        <w:tc>
          <w:tcPr>
            <w:tcW w:w="2814" w:type="dxa"/>
          </w:tcPr>
          <w:p w:rsidR="000644DB" w:rsidRPr="00D64EF2" w:rsidRDefault="000644DB" w:rsidP="00D64EF2">
            <w:pPr>
              <w:spacing w:after="0" w:line="240" w:lineRule="auto"/>
              <w:rPr>
                <w:rFonts w:ascii="т" w:hAnsi="т"/>
                <w:sz w:val="28"/>
                <w:szCs w:val="28"/>
              </w:rPr>
            </w:pPr>
          </w:p>
        </w:tc>
      </w:tr>
      <w:tr w:rsidR="000644DB" w:rsidRPr="00D64EF2" w:rsidTr="007832AF">
        <w:trPr>
          <w:trHeight w:val="289"/>
        </w:trPr>
        <w:tc>
          <w:tcPr>
            <w:tcW w:w="6237" w:type="dxa"/>
            <w:hideMark/>
          </w:tcPr>
          <w:p w:rsidR="000644DB" w:rsidRPr="00D64EF2" w:rsidRDefault="000644DB" w:rsidP="00D64EF2">
            <w:pPr>
              <w:spacing w:after="0" w:line="240" w:lineRule="auto"/>
              <w:rPr>
                <w:rFonts w:ascii="т" w:hAnsi="т"/>
                <w:sz w:val="24"/>
                <w:szCs w:val="24"/>
              </w:rPr>
            </w:pPr>
            <w:r w:rsidRPr="00D64EF2">
              <w:rPr>
                <w:rFonts w:ascii="т" w:hAnsi="т"/>
                <w:sz w:val="24"/>
                <w:szCs w:val="24"/>
              </w:rPr>
              <w:t>- огнетушители</w:t>
            </w:r>
          </w:p>
        </w:tc>
        <w:tc>
          <w:tcPr>
            <w:tcW w:w="1420" w:type="dxa"/>
          </w:tcPr>
          <w:p w:rsidR="000644DB" w:rsidRPr="00D64EF2" w:rsidRDefault="000644DB" w:rsidP="00D64EF2">
            <w:pPr>
              <w:spacing w:after="0" w:line="240" w:lineRule="auto"/>
              <w:rPr>
                <w:rFonts w:ascii="т" w:hAnsi="т"/>
                <w:sz w:val="28"/>
                <w:szCs w:val="28"/>
              </w:rPr>
            </w:pPr>
          </w:p>
        </w:tc>
        <w:tc>
          <w:tcPr>
            <w:tcW w:w="2814" w:type="dxa"/>
          </w:tcPr>
          <w:p w:rsidR="000644DB" w:rsidRPr="00D64EF2" w:rsidRDefault="000644DB" w:rsidP="00D64EF2">
            <w:pPr>
              <w:spacing w:after="0" w:line="240" w:lineRule="auto"/>
              <w:rPr>
                <w:rFonts w:ascii="т" w:hAnsi="т"/>
                <w:sz w:val="28"/>
                <w:szCs w:val="28"/>
              </w:rPr>
            </w:pPr>
          </w:p>
        </w:tc>
      </w:tr>
      <w:tr w:rsidR="000644DB" w:rsidRPr="00D64EF2" w:rsidTr="007832AF">
        <w:trPr>
          <w:trHeight w:val="289"/>
        </w:trPr>
        <w:tc>
          <w:tcPr>
            <w:tcW w:w="6237" w:type="dxa"/>
            <w:hideMark/>
          </w:tcPr>
          <w:p w:rsidR="000644DB" w:rsidRPr="00D64EF2" w:rsidRDefault="000644DB" w:rsidP="00D64EF2">
            <w:pPr>
              <w:spacing w:after="0" w:line="240" w:lineRule="auto"/>
              <w:rPr>
                <w:rFonts w:ascii="т" w:hAnsi="т"/>
                <w:sz w:val="24"/>
                <w:szCs w:val="24"/>
              </w:rPr>
            </w:pPr>
            <w:r w:rsidRPr="00D64EF2">
              <w:rPr>
                <w:rFonts w:ascii="т" w:hAnsi="т"/>
                <w:sz w:val="24"/>
                <w:szCs w:val="24"/>
              </w:rPr>
              <w:t xml:space="preserve">- ватно-марлевые повязки                      </w:t>
            </w:r>
          </w:p>
        </w:tc>
        <w:tc>
          <w:tcPr>
            <w:tcW w:w="1420" w:type="dxa"/>
          </w:tcPr>
          <w:p w:rsidR="000644DB" w:rsidRPr="00D64EF2" w:rsidRDefault="000644DB" w:rsidP="00D64EF2">
            <w:pPr>
              <w:spacing w:after="0" w:line="240" w:lineRule="auto"/>
              <w:rPr>
                <w:rFonts w:ascii="т" w:hAnsi="т"/>
                <w:sz w:val="28"/>
                <w:szCs w:val="28"/>
              </w:rPr>
            </w:pPr>
          </w:p>
        </w:tc>
        <w:tc>
          <w:tcPr>
            <w:tcW w:w="2814" w:type="dxa"/>
          </w:tcPr>
          <w:p w:rsidR="000644DB" w:rsidRPr="00D64EF2" w:rsidRDefault="000644DB" w:rsidP="00D64EF2">
            <w:pPr>
              <w:spacing w:after="0" w:line="240" w:lineRule="auto"/>
              <w:rPr>
                <w:rFonts w:ascii="т" w:hAnsi="т"/>
                <w:sz w:val="28"/>
                <w:szCs w:val="28"/>
              </w:rPr>
            </w:pPr>
          </w:p>
        </w:tc>
      </w:tr>
      <w:tr w:rsidR="000644DB" w:rsidRPr="00D64EF2" w:rsidTr="007832AF">
        <w:trPr>
          <w:trHeight w:val="255"/>
        </w:trPr>
        <w:tc>
          <w:tcPr>
            <w:tcW w:w="6237" w:type="dxa"/>
            <w:hideMark/>
          </w:tcPr>
          <w:p w:rsidR="000644DB" w:rsidRPr="00D64EF2" w:rsidRDefault="000644DB" w:rsidP="00D64EF2">
            <w:pPr>
              <w:spacing w:after="0" w:line="240" w:lineRule="auto"/>
              <w:rPr>
                <w:rFonts w:ascii="т" w:hAnsi="т"/>
                <w:sz w:val="24"/>
                <w:szCs w:val="24"/>
              </w:rPr>
            </w:pPr>
            <w:r w:rsidRPr="00D64EF2">
              <w:rPr>
                <w:rFonts w:ascii="т" w:hAnsi="т"/>
                <w:sz w:val="24"/>
                <w:szCs w:val="24"/>
              </w:rPr>
              <w:t>- индивидуальный противохимический пакет (ИПП)</w:t>
            </w:r>
          </w:p>
        </w:tc>
        <w:tc>
          <w:tcPr>
            <w:tcW w:w="1420" w:type="dxa"/>
          </w:tcPr>
          <w:p w:rsidR="000644DB" w:rsidRPr="00D64EF2" w:rsidRDefault="000644DB" w:rsidP="00D64EF2">
            <w:pPr>
              <w:spacing w:after="0" w:line="240" w:lineRule="auto"/>
              <w:rPr>
                <w:rFonts w:ascii="т" w:hAnsi="т"/>
                <w:sz w:val="28"/>
                <w:szCs w:val="28"/>
              </w:rPr>
            </w:pPr>
          </w:p>
        </w:tc>
        <w:tc>
          <w:tcPr>
            <w:tcW w:w="2814" w:type="dxa"/>
          </w:tcPr>
          <w:p w:rsidR="000644DB" w:rsidRPr="00D64EF2" w:rsidRDefault="000644DB" w:rsidP="00D64EF2">
            <w:pPr>
              <w:spacing w:after="0" w:line="240" w:lineRule="auto"/>
              <w:rPr>
                <w:rFonts w:ascii="т" w:hAnsi="т"/>
                <w:sz w:val="28"/>
                <w:szCs w:val="28"/>
              </w:rPr>
            </w:pPr>
          </w:p>
        </w:tc>
      </w:tr>
      <w:tr w:rsidR="000644DB" w:rsidRPr="00D64EF2" w:rsidTr="007832AF">
        <w:trPr>
          <w:trHeight w:val="275"/>
        </w:trPr>
        <w:tc>
          <w:tcPr>
            <w:tcW w:w="6237" w:type="dxa"/>
            <w:hideMark/>
          </w:tcPr>
          <w:p w:rsidR="000644DB" w:rsidRPr="00D64EF2" w:rsidRDefault="000644DB" w:rsidP="00D64EF2">
            <w:pPr>
              <w:spacing w:after="0" w:line="240" w:lineRule="auto"/>
              <w:rPr>
                <w:rFonts w:ascii="т" w:hAnsi="т"/>
                <w:sz w:val="24"/>
                <w:szCs w:val="24"/>
              </w:rPr>
            </w:pPr>
            <w:r w:rsidRPr="00D64EF2">
              <w:rPr>
                <w:rFonts w:ascii="т" w:hAnsi="т"/>
                <w:sz w:val="24"/>
                <w:szCs w:val="24"/>
              </w:rPr>
              <w:t>- перевязочный пакет индивидуальный (ППИ)</w:t>
            </w:r>
          </w:p>
        </w:tc>
        <w:tc>
          <w:tcPr>
            <w:tcW w:w="1420" w:type="dxa"/>
          </w:tcPr>
          <w:p w:rsidR="000644DB" w:rsidRPr="00D64EF2" w:rsidRDefault="000644DB" w:rsidP="00D64EF2">
            <w:pPr>
              <w:spacing w:after="0" w:line="240" w:lineRule="auto"/>
              <w:rPr>
                <w:rFonts w:ascii="т" w:hAnsi="т"/>
                <w:sz w:val="28"/>
                <w:szCs w:val="28"/>
              </w:rPr>
            </w:pPr>
          </w:p>
        </w:tc>
        <w:tc>
          <w:tcPr>
            <w:tcW w:w="2814" w:type="dxa"/>
          </w:tcPr>
          <w:p w:rsidR="000644DB" w:rsidRPr="00D64EF2" w:rsidRDefault="000644DB" w:rsidP="00D64EF2">
            <w:pPr>
              <w:spacing w:after="0" w:line="240" w:lineRule="auto"/>
              <w:rPr>
                <w:rFonts w:ascii="т" w:hAnsi="т"/>
                <w:sz w:val="28"/>
                <w:szCs w:val="28"/>
              </w:rPr>
            </w:pPr>
          </w:p>
        </w:tc>
      </w:tr>
      <w:tr w:rsidR="000644DB" w:rsidRPr="00D64EF2" w:rsidTr="007832AF">
        <w:trPr>
          <w:trHeight w:val="289"/>
        </w:trPr>
        <w:tc>
          <w:tcPr>
            <w:tcW w:w="6237" w:type="dxa"/>
            <w:hideMark/>
          </w:tcPr>
          <w:p w:rsidR="000644DB" w:rsidRPr="00D64EF2" w:rsidRDefault="000644DB" w:rsidP="00D64EF2">
            <w:pPr>
              <w:spacing w:after="0" w:line="240" w:lineRule="auto"/>
              <w:rPr>
                <w:rFonts w:ascii="т" w:hAnsi="т"/>
                <w:sz w:val="24"/>
                <w:szCs w:val="24"/>
              </w:rPr>
            </w:pPr>
            <w:r w:rsidRPr="00D64EF2">
              <w:rPr>
                <w:rFonts w:ascii="т" w:hAnsi="т"/>
                <w:sz w:val="24"/>
                <w:szCs w:val="24"/>
              </w:rPr>
              <w:t xml:space="preserve">- аптечка индивидуальная КИНГЗ   </w:t>
            </w:r>
          </w:p>
        </w:tc>
        <w:tc>
          <w:tcPr>
            <w:tcW w:w="1420" w:type="dxa"/>
          </w:tcPr>
          <w:p w:rsidR="000644DB" w:rsidRPr="00D64EF2" w:rsidRDefault="000644DB" w:rsidP="00D64EF2">
            <w:pPr>
              <w:spacing w:after="0" w:line="240" w:lineRule="auto"/>
              <w:rPr>
                <w:rFonts w:ascii="т" w:hAnsi="т"/>
                <w:sz w:val="28"/>
                <w:szCs w:val="28"/>
              </w:rPr>
            </w:pPr>
          </w:p>
        </w:tc>
        <w:tc>
          <w:tcPr>
            <w:tcW w:w="2814" w:type="dxa"/>
          </w:tcPr>
          <w:p w:rsidR="000644DB" w:rsidRPr="00D64EF2" w:rsidRDefault="000644DB" w:rsidP="00D64EF2">
            <w:pPr>
              <w:spacing w:after="0" w:line="240" w:lineRule="auto"/>
              <w:rPr>
                <w:rFonts w:ascii="т" w:hAnsi="т"/>
                <w:sz w:val="28"/>
                <w:szCs w:val="28"/>
              </w:rPr>
            </w:pPr>
          </w:p>
        </w:tc>
      </w:tr>
      <w:tr w:rsidR="000644DB" w:rsidRPr="00D64EF2" w:rsidTr="007832AF">
        <w:trPr>
          <w:trHeight w:val="567"/>
        </w:trPr>
        <w:tc>
          <w:tcPr>
            <w:tcW w:w="6237" w:type="dxa"/>
            <w:hideMark/>
          </w:tcPr>
          <w:p w:rsidR="000644DB" w:rsidRPr="00D64EF2" w:rsidRDefault="000644DB" w:rsidP="00D64EF2">
            <w:pPr>
              <w:spacing w:after="0" w:line="240" w:lineRule="auto"/>
              <w:rPr>
                <w:rFonts w:ascii="т" w:hAnsi="т"/>
                <w:sz w:val="24"/>
                <w:szCs w:val="24"/>
              </w:rPr>
            </w:pPr>
            <w:r w:rsidRPr="00D64EF2">
              <w:rPr>
                <w:rFonts w:ascii="т" w:hAnsi="т"/>
                <w:sz w:val="24"/>
                <w:szCs w:val="24"/>
              </w:rPr>
              <w:t xml:space="preserve">- бинты, вата, марля и другие материалы для изготовления простейших </w:t>
            </w:r>
            <w:proofErr w:type="gramStart"/>
            <w:r w:rsidRPr="00D64EF2">
              <w:rPr>
                <w:rFonts w:ascii="т" w:hAnsi="т"/>
                <w:sz w:val="24"/>
                <w:szCs w:val="24"/>
              </w:rPr>
              <w:t>СИЗ</w:t>
            </w:r>
            <w:proofErr w:type="gramEnd"/>
          </w:p>
        </w:tc>
        <w:tc>
          <w:tcPr>
            <w:tcW w:w="1420" w:type="dxa"/>
          </w:tcPr>
          <w:p w:rsidR="000644DB" w:rsidRPr="00D64EF2" w:rsidRDefault="000644DB" w:rsidP="00D64EF2">
            <w:pPr>
              <w:spacing w:after="0" w:line="240" w:lineRule="auto"/>
              <w:rPr>
                <w:rFonts w:ascii="т" w:hAnsi="т"/>
                <w:sz w:val="28"/>
                <w:szCs w:val="28"/>
              </w:rPr>
            </w:pPr>
          </w:p>
        </w:tc>
        <w:tc>
          <w:tcPr>
            <w:tcW w:w="2814" w:type="dxa"/>
          </w:tcPr>
          <w:p w:rsidR="000644DB" w:rsidRPr="00D64EF2" w:rsidRDefault="000644DB" w:rsidP="00D64EF2">
            <w:pPr>
              <w:spacing w:after="0" w:line="240" w:lineRule="auto"/>
              <w:rPr>
                <w:rFonts w:ascii="т" w:hAnsi="т"/>
                <w:sz w:val="28"/>
                <w:szCs w:val="28"/>
              </w:rPr>
            </w:pPr>
          </w:p>
        </w:tc>
      </w:tr>
      <w:tr w:rsidR="000644DB" w:rsidRPr="00D64EF2" w:rsidTr="007832AF">
        <w:trPr>
          <w:trHeight w:val="241"/>
        </w:trPr>
        <w:tc>
          <w:tcPr>
            <w:tcW w:w="6237" w:type="dxa"/>
            <w:hideMark/>
          </w:tcPr>
          <w:p w:rsidR="000644DB" w:rsidRPr="00D64EF2" w:rsidRDefault="000644DB" w:rsidP="00D64EF2">
            <w:pPr>
              <w:spacing w:after="0" w:line="240" w:lineRule="auto"/>
              <w:rPr>
                <w:rFonts w:ascii="т" w:hAnsi="т"/>
                <w:sz w:val="24"/>
                <w:szCs w:val="24"/>
              </w:rPr>
            </w:pPr>
            <w:r w:rsidRPr="00D64EF2">
              <w:rPr>
                <w:rFonts w:ascii="т" w:hAnsi="т"/>
                <w:b/>
                <w:bCs/>
                <w:iCs/>
                <w:sz w:val="24"/>
                <w:szCs w:val="24"/>
              </w:rPr>
              <w:t>5. Учебно-методическое обеспечение:</w:t>
            </w:r>
          </w:p>
        </w:tc>
        <w:tc>
          <w:tcPr>
            <w:tcW w:w="1420" w:type="dxa"/>
          </w:tcPr>
          <w:p w:rsidR="000644DB" w:rsidRPr="00D64EF2" w:rsidRDefault="000644DB" w:rsidP="00D64EF2">
            <w:pPr>
              <w:spacing w:after="0" w:line="240" w:lineRule="auto"/>
              <w:rPr>
                <w:rFonts w:ascii="т" w:hAnsi="т"/>
                <w:b/>
                <w:bCs/>
                <w:iCs/>
                <w:sz w:val="28"/>
                <w:szCs w:val="28"/>
              </w:rPr>
            </w:pPr>
          </w:p>
        </w:tc>
        <w:tc>
          <w:tcPr>
            <w:tcW w:w="2814" w:type="dxa"/>
          </w:tcPr>
          <w:p w:rsidR="000644DB" w:rsidRPr="00D64EF2" w:rsidRDefault="000644DB" w:rsidP="00D64EF2">
            <w:pPr>
              <w:spacing w:after="0" w:line="240" w:lineRule="auto"/>
              <w:rPr>
                <w:rFonts w:ascii="т" w:hAnsi="т"/>
                <w:b/>
                <w:bCs/>
                <w:iCs/>
                <w:sz w:val="28"/>
                <w:szCs w:val="28"/>
              </w:rPr>
            </w:pPr>
          </w:p>
        </w:tc>
      </w:tr>
      <w:tr w:rsidR="000644DB" w:rsidRPr="00D64EF2" w:rsidTr="007832AF">
        <w:trPr>
          <w:trHeight w:val="567"/>
        </w:trPr>
        <w:tc>
          <w:tcPr>
            <w:tcW w:w="6237" w:type="dxa"/>
            <w:hideMark/>
          </w:tcPr>
          <w:p w:rsidR="000644DB" w:rsidRPr="00D64EF2" w:rsidRDefault="000644DB" w:rsidP="00D64EF2">
            <w:pPr>
              <w:spacing w:after="0" w:line="240" w:lineRule="auto"/>
              <w:rPr>
                <w:rFonts w:ascii="т" w:hAnsi="т"/>
                <w:bCs/>
                <w:sz w:val="24"/>
                <w:szCs w:val="24"/>
              </w:rPr>
            </w:pPr>
            <w:r w:rsidRPr="00D64EF2">
              <w:rPr>
                <w:rFonts w:ascii="т" w:hAnsi="т"/>
                <w:bCs/>
                <w:sz w:val="24"/>
                <w:szCs w:val="24"/>
              </w:rPr>
              <w:t xml:space="preserve">- подписка на журналы: </w:t>
            </w:r>
            <w:r w:rsidRPr="00D64EF2">
              <w:rPr>
                <w:rFonts w:ascii="т" w:hAnsi="т"/>
                <w:iCs/>
                <w:sz w:val="24"/>
                <w:szCs w:val="24"/>
              </w:rPr>
              <w:t xml:space="preserve">«Гражданская защита», «Военные знания», «Пожарное дело», </w:t>
            </w:r>
          </w:p>
        </w:tc>
        <w:tc>
          <w:tcPr>
            <w:tcW w:w="1420" w:type="dxa"/>
          </w:tcPr>
          <w:p w:rsidR="000644DB" w:rsidRPr="00D64EF2" w:rsidRDefault="000644DB" w:rsidP="00D64EF2">
            <w:pPr>
              <w:spacing w:after="0" w:line="240" w:lineRule="auto"/>
              <w:rPr>
                <w:rFonts w:ascii="т" w:hAnsi="т"/>
                <w:bCs/>
                <w:sz w:val="28"/>
                <w:szCs w:val="28"/>
              </w:rPr>
            </w:pPr>
          </w:p>
        </w:tc>
        <w:tc>
          <w:tcPr>
            <w:tcW w:w="2814" w:type="dxa"/>
          </w:tcPr>
          <w:p w:rsidR="000644DB" w:rsidRPr="00D64EF2" w:rsidRDefault="000644DB" w:rsidP="00D64EF2">
            <w:pPr>
              <w:spacing w:after="0" w:line="240" w:lineRule="auto"/>
              <w:rPr>
                <w:rFonts w:ascii="т" w:hAnsi="т"/>
                <w:bCs/>
                <w:sz w:val="28"/>
                <w:szCs w:val="28"/>
              </w:rPr>
            </w:pPr>
          </w:p>
        </w:tc>
      </w:tr>
      <w:tr w:rsidR="000644DB" w:rsidRPr="00D64EF2" w:rsidTr="007832AF">
        <w:trPr>
          <w:trHeight w:val="556"/>
        </w:trPr>
        <w:tc>
          <w:tcPr>
            <w:tcW w:w="6237" w:type="dxa"/>
            <w:hideMark/>
          </w:tcPr>
          <w:p w:rsidR="000644DB" w:rsidRPr="00D64EF2" w:rsidRDefault="000644DB" w:rsidP="00D64EF2">
            <w:pPr>
              <w:spacing w:after="0" w:line="240" w:lineRule="auto"/>
              <w:jc w:val="both"/>
              <w:rPr>
                <w:rFonts w:ascii="т" w:hAnsi="т"/>
                <w:bCs/>
                <w:sz w:val="24"/>
                <w:szCs w:val="24"/>
              </w:rPr>
            </w:pPr>
            <w:r w:rsidRPr="00D64EF2">
              <w:rPr>
                <w:rFonts w:ascii="т" w:hAnsi="т"/>
                <w:sz w:val="24"/>
                <w:szCs w:val="24"/>
              </w:rPr>
              <w:t>-памятки и рекомендации по действиям в чрезвычайных ситуациях</w:t>
            </w:r>
          </w:p>
        </w:tc>
        <w:tc>
          <w:tcPr>
            <w:tcW w:w="1420" w:type="dxa"/>
          </w:tcPr>
          <w:p w:rsidR="000644DB" w:rsidRPr="00D64EF2" w:rsidRDefault="000644DB" w:rsidP="00D64EF2">
            <w:pPr>
              <w:spacing w:after="0" w:line="240" w:lineRule="auto"/>
              <w:jc w:val="both"/>
              <w:rPr>
                <w:rFonts w:ascii="т" w:hAnsi="т"/>
                <w:sz w:val="28"/>
                <w:szCs w:val="28"/>
              </w:rPr>
            </w:pPr>
          </w:p>
        </w:tc>
        <w:tc>
          <w:tcPr>
            <w:tcW w:w="2814" w:type="dxa"/>
          </w:tcPr>
          <w:p w:rsidR="000644DB" w:rsidRPr="00D64EF2" w:rsidRDefault="000644DB" w:rsidP="00D64EF2">
            <w:pPr>
              <w:spacing w:after="0" w:line="240" w:lineRule="auto"/>
              <w:jc w:val="both"/>
              <w:rPr>
                <w:rFonts w:ascii="т" w:hAnsi="т"/>
                <w:sz w:val="28"/>
                <w:szCs w:val="28"/>
              </w:rPr>
            </w:pPr>
          </w:p>
        </w:tc>
      </w:tr>
      <w:tr w:rsidR="000644DB" w:rsidRPr="00D64EF2" w:rsidTr="007832AF">
        <w:trPr>
          <w:trHeight w:val="383"/>
        </w:trPr>
        <w:tc>
          <w:tcPr>
            <w:tcW w:w="6237" w:type="dxa"/>
            <w:hideMark/>
          </w:tcPr>
          <w:p w:rsidR="000644DB" w:rsidRPr="00D64EF2" w:rsidRDefault="000644DB" w:rsidP="00D64EF2">
            <w:pPr>
              <w:spacing w:after="0" w:line="240" w:lineRule="auto"/>
              <w:rPr>
                <w:rFonts w:ascii="т" w:hAnsi="т"/>
                <w:sz w:val="24"/>
                <w:szCs w:val="24"/>
              </w:rPr>
            </w:pPr>
            <w:r w:rsidRPr="00D64EF2">
              <w:rPr>
                <w:rFonts w:ascii="т" w:hAnsi="т"/>
                <w:sz w:val="24"/>
                <w:szCs w:val="24"/>
              </w:rPr>
              <w:t>- учебно-методическая литература по тематике ГОЧС</w:t>
            </w:r>
          </w:p>
        </w:tc>
        <w:tc>
          <w:tcPr>
            <w:tcW w:w="1420" w:type="dxa"/>
          </w:tcPr>
          <w:p w:rsidR="000644DB" w:rsidRPr="00D64EF2" w:rsidRDefault="000644DB" w:rsidP="00D64EF2">
            <w:pPr>
              <w:spacing w:after="0" w:line="240" w:lineRule="auto"/>
              <w:rPr>
                <w:rFonts w:ascii="т" w:hAnsi="т"/>
                <w:sz w:val="28"/>
                <w:szCs w:val="28"/>
              </w:rPr>
            </w:pPr>
          </w:p>
        </w:tc>
        <w:tc>
          <w:tcPr>
            <w:tcW w:w="2814" w:type="dxa"/>
          </w:tcPr>
          <w:p w:rsidR="000644DB" w:rsidRPr="00D64EF2" w:rsidRDefault="000644DB" w:rsidP="00D64EF2">
            <w:pPr>
              <w:spacing w:after="0" w:line="240" w:lineRule="auto"/>
              <w:rPr>
                <w:rFonts w:ascii="т" w:hAnsi="т"/>
                <w:sz w:val="28"/>
                <w:szCs w:val="28"/>
              </w:rPr>
            </w:pPr>
          </w:p>
        </w:tc>
      </w:tr>
      <w:tr w:rsidR="000644DB" w:rsidRPr="00D64EF2" w:rsidTr="007832AF">
        <w:trPr>
          <w:trHeight w:val="289"/>
        </w:trPr>
        <w:tc>
          <w:tcPr>
            <w:tcW w:w="6237" w:type="dxa"/>
            <w:hideMark/>
          </w:tcPr>
          <w:p w:rsidR="000644DB" w:rsidRPr="00D64EF2" w:rsidRDefault="000644DB" w:rsidP="00D64EF2">
            <w:pPr>
              <w:spacing w:after="0" w:line="240" w:lineRule="auto"/>
              <w:rPr>
                <w:rFonts w:ascii="т" w:hAnsi="т"/>
                <w:sz w:val="24"/>
                <w:szCs w:val="24"/>
              </w:rPr>
            </w:pPr>
            <w:r w:rsidRPr="00D64EF2">
              <w:rPr>
                <w:rFonts w:ascii="т" w:hAnsi="т"/>
                <w:sz w:val="24"/>
                <w:szCs w:val="24"/>
              </w:rPr>
              <w:t>- видеофильмы по тематике ГОЧС</w:t>
            </w:r>
          </w:p>
        </w:tc>
        <w:tc>
          <w:tcPr>
            <w:tcW w:w="1420" w:type="dxa"/>
          </w:tcPr>
          <w:p w:rsidR="000644DB" w:rsidRPr="00D64EF2" w:rsidRDefault="000644DB" w:rsidP="00D64EF2">
            <w:pPr>
              <w:spacing w:after="0" w:line="240" w:lineRule="auto"/>
              <w:rPr>
                <w:rFonts w:ascii="т" w:hAnsi="т"/>
                <w:sz w:val="28"/>
                <w:szCs w:val="28"/>
              </w:rPr>
            </w:pPr>
          </w:p>
        </w:tc>
        <w:tc>
          <w:tcPr>
            <w:tcW w:w="2814" w:type="dxa"/>
          </w:tcPr>
          <w:p w:rsidR="000644DB" w:rsidRPr="00D64EF2" w:rsidRDefault="000644DB" w:rsidP="00D64EF2">
            <w:pPr>
              <w:spacing w:after="0" w:line="240" w:lineRule="auto"/>
              <w:rPr>
                <w:rFonts w:ascii="т" w:hAnsi="т"/>
                <w:sz w:val="28"/>
                <w:szCs w:val="28"/>
              </w:rPr>
            </w:pPr>
          </w:p>
        </w:tc>
      </w:tr>
      <w:tr w:rsidR="000644DB" w:rsidRPr="00D64EF2" w:rsidTr="007832AF">
        <w:trPr>
          <w:trHeight w:val="289"/>
        </w:trPr>
        <w:tc>
          <w:tcPr>
            <w:tcW w:w="6237" w:type="dxa"/>
            <w:hideMark/>
          </w:tcPr>
          <w:p w:rsidR="000644DB" w:rsidRPr="00D64EF2" w:rsidRDefault="000644DB" w:rsidP="00D64EF2">
            <w:pPr>
              <w:spacing w:after="0" w:line="240" w:lineRule="auto"/>
              <w:rPr>
                <w:rFonts w:ascii="т" w:hAnsi="т"/>
                <w:sz w:val="24"/>
                <w:szCs w:val="24"/>
              </w:rPr>
            </w:pPr>
            <w:r w:rsidRPr="00D64EF2">
              <w:rPr>
                <w:rFonts w:ascii="т" w:hAnsi="т"/>
                <w:sz w:val="24"/>
                <w:szCs w:val="24"/>
              </w:rPr>
              <w:t>- компьютерные программы</w:t>
            </w:r>
          </w:p>
        </w:tc>
        <w:tc>
          <w:tcPr>
            <w:tcW w:w="1420" w:type="dxa"/>
          </w:tcPr>
          <w:p w:rsidR="000644DB" w:rsidRPr="00D64EF2" w:rsidRDefault="000644DB" w:rsidP="00D64EF2">
            <w:pPr>
              <w:spacing w:after="0" w:line="240" w:lineRule="auto"/>
              <w:rPr>
                <w:rFonts w:ascii="т" w:hAnsi="т"/>
                <w:sz w:val="28"/>
                <w:szCs w:val="28"/>
              </w:rPr>
            </w:pPr>
          </w:p>
        </w:tc>
        <w:tc>
          <w:tcPr>
            <w:tcW w:w="2814" w:type="dxa"/>
          </w:tcPr>
          <w:p w:rsidR="000644DB" w:rsidRPr="00D64EF2" w:rsidRDefault="000644DB" w:rsidP="00D64EF2">
            <w:pPr>
              <w:spacing w:after="0" w:line="240" w:lineRule="auto"/>
              <w:rPr>
                <w:rFonts w:ascii="т" w:hAnsi="т"/>
                <w:sz w:val="28"/>
                <w:szCs w:val="28"/>
              </w:rPr>
            </w:pPr>
          </w:p>
        </w:tc>
      </w:tr>
    </w:tbl>
    <w:p w:rsidR="00D64EF2" w:rsidRPr="00D64EF2" w:rsidRDefault="00D64EF2" w:rsidP="00D64EF2">
      <w:pPr>
        <w:shd w:val="clear" w:color="auto" w:fill="FFFFFF"/>
        <w:spacing w:after="0" w:line="240" w:lineRule="auto"/>
        <w:ind w:right="5"/>
        <w:jc w:val="both"/>
        <w:rPr>
          <w:rFonts w:ascii="т" w:hAnsi="т"/>
          <w:sz w:val="28"/>
          <w:szCs w:val="28"/>
        </w:rPr>
      </w:pPr>
    </w:p>
    <w:p w:rsidR="00D64EF2" w:rsidRPr="007832AF" w:rsidRDefault="00D64EF2" w:rsidP="000644DB">
      <w:pPr>
        <w:shd w:val="clear" w:color="auto" w:fill="FFFFFF"/>
        <w:spacing w:after="0" w:line="240" w:lineRule="auto"/>
        <w:ind w:right="5"/>
        <w:rPr>
          <w:sz w:val="28"/>
          <w:szCs w:val="28"/>
        </w:rPr>
        <w:sectPr w:rsidR="00D64EF2" w:rsidRPr="007832AF">
          <w:pgSz w:w="11909" w:h="16834"/>
          <w:pgMar w:top="1042" w:right="360" w:bottom="360" w:left="1186" w:header="720" w:footer="720" w:gutter="0"/>
          <w:cols w:space="60"/>
          <w:noEndnote/>
        </w:sectPr>
      </w:pPr>
      <w:r w:rsidRPr="00D64EF2">
        <w:rPr>
          <w:rFonts w:ascii="т" w:hAnsi="т"/>
          <w:sz w:val="28"/>
          <w:szCs w:val="28"/>
        </w:rPr>
        <w:t>Руководитель УКП по ГОЧС</w:t>
      </w:r>
    </w:p>
    <w:p w:rsidR="00D64EF2" w:rsidRPr="00D64EF2" w:rsidRDefault="00D64EF2" w:rsidP="00D64EF2">
      <w:pPr>
        <w:tabs>
          <w:tab w:val="left" w:pos="1410"/>
        </w:tabs>
        <w:spacing w:after="0" w:line="240" w:lineRule="auto"/>
        <w:rPr>
          <w:rFonts w:ascii="т" w:hAnsi="т"/>
          <w:sz w:val="28"/>
          <w:szCs w:val="28"/>
        </w:rPr>
      </w:pPr>
    </w:p>
    <w:p w:rsidR="00D64EF2" w:rsidRPr="00D64EF2" w:rsidRDefault="00D64EF2" w:rsidP="00D64EF2">
      <w:pPr>
        <w:spacing w:after="0" w:line="240" w:lineRule="auto"/>
        <w:rPr>
          <w:rFonts w:ascii="т" w:hAnsi="т"/>
          <w:sz w:val="28"/>
          <w:szCs w:val="28"/>
        </w:rPr>
      </w:pPr>
    </w:p>
    <w:p w:rsidR="00D64EF2" w:rsidRPr="00D64EF2" w:rsidRDefault="00D64EF2" w:rsidP="00D64EF2">
      <w:pPr>
        <w:spacing w:after="0" w:line="240" w:lineRule="auto"/>
        <w:rPr>
          <w:rFonts w:ascii="т" w:hAnsi="т"/>
          <w:sz w:val="28"/>
          <w:szCs w:val="28"/>
        </w:rPr>
      </w:pPr>
    </w:p>
    <w:p w:rsidR="00D64EF2" w:rsidRPr="00D64EF2" w:rsidRDefault="00D64EF2" w:rsidP="00D64EF2">
      <w:pPr>
        <w:spacing w:after="0" w:line="240" w:lineRule="auto"/>
        <w:rPr>
          <w:rFonts w:ascii="т" w:hAnsi="т"/>
          <w:sz w:val="28"/>
          <w:szCs w:val="28"/>
        </w:rPr>
      </w:pPr>
    </w:p>
    <w:p w:rsidR="00D64EF2" w:rsidRPr="00D64EF2" w:rsidRDefault="00D64EF2" w:rsidP="00D64EF2">
      <w:pPr>
        <w:spacing w:after="0" w:line="240" w:lineRule="auto"/>
        <w:rPr>
          <w:rFonts w:ascii="т" w:hAnsi="т"/>
          <w:sz w:val="28"/>
          <w:szCs w:val="28"/>
        </w:rPr>
      </w:pPr>
    </w:p>
    <w:p w:rsidR="00D64EF2" w:rsidRPr="00D64EF2" w:rsidRDefault="00D64EF2" w:rsidP="00D64EF2">
      <w:pPr>
        <w:spacing w:after="0" w:line="240" w:lineRule="auto"/>
        <w:rPr>
          <w:rFonts w:ascii="т" w:hAnsi="т"/>
          <w:sz w:val="28"/>
          <w:szCs w:val="28"/>
        </w:rPr>
      </w:pPr>
    </w:p>
    <w:p w:rsidR="00D64EF2" w:rsidRPr="007832AF" w:rsidRDefault="00D64EF2" w:rsidP="00D64EF2">
      <w:pPr>
        <w:spacing w:after="0" w:line="240" w:lineRule="auto"/>
        <w:rPr>
          <w:sz w:val="28"/>
          <w:szCs w:val="28"/>
        </w:rPr>
      </w:pPr>
    </w:p>
    <w:p w:rsidR="00D64EF2" w:rsidRPr="00D64EF2" w:rsidRDefault="00D64EF2" w:rsidP="00D64EF2">
      <w:pPr>
        <w:spacing w:after="0" w:line="240" w:lineRule="auto"/>
        <w:rPr>
          <w:rFonts w:ascii="т" w:hAnsi="т"/>
          <w:sz w:val="28"/>
          <w:szCs w:val="28"/>
        </w:rPr>
      </w:pPr>
    </w:p>
    <w:p w:rsidR="00D64EF2" w:rsidRPr="00D64EF2" w:rsidRDefault="00D64EF2" w:rsidP="00D64EF2">
      <w:pPr>
        <w:spacing w:after="0" w:line="240" w:lineRule="auto"/>
        <w:rPr>
          <w:rFonts w:ascii="т" w:hAnsi="т"/>
          <w:sz w:val="28"/>
          <w:szCs w:val="28"/>
        </w:rPr>
      </w:pPr>
    </w:p>
    <w:p w:rsidR="00D64EF2" w:rsidRPr="00D64EF2" w:rsidRDefault="00D64EF2" w:rsidP="00D64EF2">
      <w:pPr>
        <w:spacing w:after="0" w:line="240" w:lineRule="auto"/>
        <w:rPr>
          <w:rFonts w:ascii="т" w:hAnsi="т"/>
          <w:sz w:val="28"/>
          <w:szCs w:val="28"/>
        </w:rPr>
      </w:pPr>
    </w:p>
    <w:p w:rsidR="00D64EF2" w:rsidRPr="00D64EF2" w:rsidRDefault="00D64EF2" w:rsidP="00D64EF2">
      <w:pPr>
        <w:tabs>
          <w:tab w:val="left" w:pos="1725"/>
        </w:tabs>
        <w:spacing w:after="0" w:line="240" w:lineRule="auto"/>
        <w:rPr>
          <w:rFonts w:ascii="т" w:hAnsi="т"/>
          <w:sz w:val="28"/>
          <w:szCs w:val="28"/>
        </w:rPr>
      </w:pPr>
    </w:p>
    <w:p w:rsidR="00660B6D" w:rsidRPr="00D64EF2" w:rsidRDefault="00660B6D" w:rsidP="00D64EF2">
      <w:pPr>
        <w:spacing w:after="0" w:line="240" w:lineRule="auto"/>
        <w:rPr>
          <w:rFonts w:ascii="т" w:hAnsi="т"/>
        </w:rPr>
      </w:pPr>
    </w:p>
    <w:sectPr w:rsidR="00660B6D" w:rsidRPr="00D64EF2" w:rsidSect="006E14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т">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886EDBC"/>
    <w:lvl w:ilvl="0">
      <w:numFmt w:val="bullet"/>
      <w:lvlText w:val="*"/>
      <w:lvlJc w:val="left"/>
    </w:lvl>
  </w:abstractNum>
  <w:abstractNum w:abstractNumId="1">
    <w:nsid w:val="00B6034E"/>
    <w:multiLevelType w:val="singleLevel"/>
    <w:tmpl w:val="D0281204"/>
    <w:lvl w:ilvl="0">
      <w:start w:val="1"/>
      <w:numFmt w:val="decimal"/>
      <w:lvlText w:val="%1."/>
      <w:legacy w:legacy="1" w:legacySpace="0" w:legacyIndent="576"/>
      <w:lvlJc w:val="left"/>
      <w:rPr>
        <w:rFonts w:ascii="Times New Roman" w:hAnsi="Times New Roman" w:cs="Times New Roman" w:hint="default"/>
      </w:rPr>
    </w:lvl>
  </w:abstractNum>
  <w:abstractNum w:abstractNumId="2">
    <w:nsid w:val="067031FD"/>
    <w:multiLevelType w:val="hybridMultilevel"/>
    <w:tmpl w:val="9F3AF0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A38587B"/>
    <w:multiLevelType w:val="singleLevel"/>
    <w:tmpl w:val="58623966"/>
    <w:lvl w:ilvl="0">
      <w:start w:val="1"/>
      <w:numFmt w:val="decimal"/>
      <w:lvlText w:val="%1."/>
      <w:legacy w:legacy="1" w:legacySpace="0" w:legacyIndent="288"/>
      <w:lvlJc w:val="left"/>
      <w:rPr>
        <w:rFonts w:ascii="Times New Roman" w:hAnsi="Times New Roman" w:cs="Times New Roman" w:hint="default"/>
      </w:rPr>
    </w:lvl>
  </w:abstractNum>
  <w:abstractNum w:abstractNumId="4">
    <w:nsid w:val="36D9554B"/>
    <w:multiLevelType w:val="singleLevel"/>
    <w:tmpl w:val="F23A1C1A"/>
    <w:lvl w:ilvl="0">
      <w:start w:val="2"/>
      <w:numFmt w:val="decimal"/>
      <w:lvlText w:val="%1."/>
      <w:legacy w:legacy="1" w:legacySpace="0" w:legacyIndent="461"/>
      <w:lvlJc w:val="left"/>
      <w:rPr>
        <w:rFonts w:ascii="Times New Roman" w:hAnsi="Times New Roman" w:cs="Times New Roman" w:hint="default"/>
      </w:rPr>
    </w:lvl>
  </w:abstractNum>
  <w:abstractNum w:abstractNumId="5">
    <w:nsid w:val="3A2A2885"/>
    <w:multiLevelType w:val="singleLevel"/>
    <w:tmpl w:val="5F023784"/>
    <w:lvl w:ilvl="0">
      <w:start w:val="3"/>
      <w:numFmt w:val="decimal"/>
      <w:lvlText w:val="5.%1."/>
      <w:legacy w:legacy="1" w:legacySpace="0" w:legacyIndent="538"/>
      <w:lvlJc w:val="left"/>
      <w:rPr>
        <w:rFonts w:ascii="Times New Roman" w:hAnsi="Times New Roman" w:cs="Times New Roman" w:hint="default"/>
      </w:rPr>
    </w:lvl>
  </w:abstractNum>
  <w:abstractNum w:abstractNumId="6">
    <w:nsid w:val="3A786018"/>
    <w:multiLevelType w:val="singleLevel"/>
    <w:tmpl w:val="7ACC5C4A"/>
    <w:lvl w:ilvl="0">
      <w:start w:val="9"/>
      <w:numFmt w:val="decimal"/>
      <w:lvlText w:val="%1."/>
      <w:legacy w:legacy="1" w:legacySpace="0" w:legacyIndent="461"/>
      <w:lvlJc w:val="left"/>
      <w:rPr>
        <w:rFonts w:ascii="Times New Roman" w:hAnsi="Times New Roman" w:cs="Times New Roman" w:hint="default"/>
      </w:rPr>
    </w:lvl>
  </w:abstractNum>
  <w:abstractNum w:abstractNumId="7">
    <w:nsid w:val="3BCE1132"/>
    <w:multiLevelType w:val="singleLevel"/>
    <w:tmpl w:val="C784CE60"/>
    <w:lvl w:ilvl="0">
      <w:start w:val="2"/>
      <w:numFmt w:val="decimal"/>
      <w:lvlText w:val="%1)"/>
      <w:legacy w:legacy="1" w:legacySpace="0" w:legacyIndent="379"/>
      <w:lvlJc w:val="left"/>
      <w:rPr>
        <w:rFonts w:ascii="Arial" w:hAnsi="Arial" w:cs="Arial" w:hint="default"/>
      </w:rPr>
    </w:lvl>
  </w:abstractNum>
  <w:abstractNum w:abstractNumId="8">
    <w:nsid w:val="3EC95FE1"/>
    <w:multiLevelType w:val="singleLevel"/>
    <w:tmpl w:val="F892B38A"/>
    <w:lvl w:ilvl="0">
      <w:start w:val="4"/>
      <w:numFmt w:val="decimal"/>
      <w:lvlText w:val="%1."/>
      <w:legacy w:legacy="1" w:legacySpace="0" w:legacyIndent="417"/>
      <w:lvlJc w:val="left"/>
      <w:rPr>
        <w:rFonts w:ascii="Times New Roman" w:hAnsi="Times New Roman" w:cs="Times New Roman" w:hint="default"/>
      </w:rPr>
    </w:lvl>
  </w:abstractNum>
  <w:abstractNum w:abstractNumId="9">
    <w:nsid w:val="4D5B56FC"/>
    <w:multiLevelType w:val="hybridMultilevel"/>
    <w:tmpl w:val="49E2F150"/>
    <w:lvl w:ilvl="0" w:tplc="809C815C">
      <w:start w:val="1"/>
      <w:numFmt w:val="decimal"/>
      <w:lvlText w:val="%1."/>
      <w:lvlJc w:val="left"/>
      <w:pPr>
        <w:tabs>
          <w:tab w:val="num" w:pos="1815"/>
        </w:tabs>
        <w:ind w:left="1815" w:hanging="109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0">
    <w:nsid w:val="56391A02"/>
    <w:multiLevelType w:val="singleLevel"/>
    <w:tmpl w:val="673A798E"/>
    <w:lvl w:ilvl="0">
      <w:start w:val="1"/>
      <w:numFmt w:val="decimal"/>
      <w:lvlText w:val="1.%1."/>
      <w:legacy w:legacy="1" w:legacySpace="0" w:legacyIndent="479"/>
      <w:lvlJc w:val="left"/>
      <w:rPr>
        <w:rFonts w:ascii="Times New Roman" w:hAnsi="Times New Roman" w:cs="Times New Roman" w:hint="default"/>
      </w:rPr>
    </w:lvl>
  </w:abstractNum>
  <w:abstractNum w:abstractNumId="11">
    <w:nsid w:val="72685847"/>
    <w:multiLevelType w:val="singleLevel"/>
    <w:tmpl w:val="BD284A80"/>
    <w:lvl w:ilvl="0">
      <w:start w:val="7"/>
      <w:numFmt w:val="decimal"/>
      <w:lvlText w:val="%1)"/>
      <w:legacy w:legacy="1" w:legacySpace="0" w:legacyIndent="365"/>
      <w:lvlJc w:val="left"/>
      <w:rPr>
        <w:rFonts w:ascii="Arial" w:hAnsi="Arial" w:cs="Arial" w:hint="default"/>
      </w:rPr>
    </w:lvl>
  </w:abstractNum>
  <w:abstractNum w:abstractNumId="12">
    <w:nsid w:val="7F583739"/>
    <w:multiLevelType w:val="singleLevel"/>
    <w:tmpl w:val="9EFA67F4"/>
    <w:lvl w:ilvl="0">
      <w:start w:val="4"/>
      <w:numFmt w:val="decimal"/>
      <w:lvlText w:val="4.%1."/>
      <w:legacy w:legacy="1" w:legacySpace="0" w:legacyIndent="542"/>
      <w:lvlJc w:val="left"/>
      <w:rPr>
        <w:rFonts w:ascii="Times New Roman" w:hAnsi="Times New Roman" w:cs="Times New Roman" w:hint="default"/>
      </w:rPr>
    </w:lvl>
  </w:abstractNum>
  <w:num w:numId="1">
    <w:abstractNumId w:val="10"/>
  </w:num>
  <w:num w:numId="2">
    <w:abstractNumId w:val="0"/>
    <w:lvlOverride w:ilvl="0">
      <w:lvl w:ilvl="0">
        <w:numFmt w:val="bullet"/>
        <w:lvlText w:val="-"/>
        <w:legacy w:legacy="1" w:legacySpace="0" w:legacyIndent="168"/>
        <w:lvlJc w:val="left"/>
        <w:rPr>
          <w:rFonts w:ascii="Times New Roman" w:hAnsi="Times New Roman" w:hint="default"/>
        </w:rPr>
      </w:lvl>
    </w:lvlOverride>
  </w:num>
  <w:num w:numId="3">
    <w:abstractNumId w:val="0"/>
    <w:lvlOverride w:ilvl="0">
      <w:lvl w:ilvl="0">
        <w:numFmt w:val="bullet"/>
        <w:lvlText w:val="-"/>
        <w:legacy w:legacy="1" w:legacySpace="0" w:legacyIndent="173"/>
        <w:lvlJc w:val="left"/>
        <w:rPr>
          <w:rFonts w:ascii="Times New Roman" w:hAnsi="Times New Roman" w:hint="default"/>
        </w:rPr>
      </w:lvl>
    </w:lvlOverride>
  </w:num>
  <w:num w:numId="4">
    <w:abstractNumId w:val="0"/>
    <w:lvlOverride w:ilvl="0">
      <w:lvl w:ilvl="0">
        <w:numFmt w:val="bullet"/>
        <w:lvlText w:val="-"/>
        <w:legacy w:legacy="1" w:legacySpace="0" w:legacyIndent="159"/>
        <w:lvlJc w:val="left"/>
        <w:rPr>
          <w:rFonts w:ascii="Times New Roman" w:hAnsi="Times New Roman" w:hint="default"/>
        </w:rPr>
      </w:lvl>
    </w:lvlOverride>
  </w:num>
  <w:num w:numId="5">
    <w:abstractNumId w:val="12"/>
  </w:num>
  <w:num w:numId="6">
    <w:abstractNumId w:val="5"/>
  </w:num>
  <w:num w:numId="7">
    <w:abstractNumId w:val="3"/>
  </w:num>
  <w:num w:numId="8">
    <w:abstractNumId w:val="8"/>
  </w:num>
  <w:num w:numId="9">
    <w:abstractNumId w:val="4"/>
  </w:num>
  <w:num w:numId="10">
    <w:abstractNumId w:val="6"/>
  </w:num>
  <w:num w:numId="11">
    <w:abstractNumId w:val="1"/>
  </w:num>
  <w:num w:numId="12">
    <w:abstractNumId w:val="7"/>
  </w:num>
  <w:num w:numId="13">
    <w:abstractNumId w:val="7"/>
    <w:lvlOverride w:ilvl="0">
      <w:lvl w:ilvl="0">
        <w:start w:val="2"/>
        <w:numFmt w:val="decimal"/>
        <w:lvlText w:val="%1)"/>
        <w:legacy w:legacy="1" w:legacySpace="0" w:legacyIndent="379"/>
        <w:lvlJc w:val="left"/>
        <w:rPr>
          <w:rFonts w:ascii="Times New Roman" w:hAnsi="Times New Roman" w:cs="Times New Roman" w:hint="default"/>
        </w:rPr>
      </w:lvl>
    </w:lvlOverride>
  </w:num>
  <w:num w:numId="14">
    <w:abstractNumId w:val="11"/>
  </w:num>
  <w:num w:numId="15">
    <w:abstractNumId w:val="0"/>
    <w:lvlOverride w:ilvl="0">
      <w:lvl w:ilvl="0">
        <w:numFmt w:val="bullet"/>
        <w:lvlText w:val="-"/>
        <w:legacy w:legacy="1" w:legacySpace="0" w:legacyIndent="139"/>
        <w:lvlJc w:val="left"/>
        <w:rPr>
          <w:rFonts w:ascii="Times New Roman" w:hAnsi="Times New Roman" w:hint="default"/>
        </w:rPr>
      </w:lvl>
    </w:lvlOverride>
  </w:num>
  <w:num w:numId="16">
    <w:abstractNumId w:val="0"/>
    <w:lvlOverride w:ilvl="0">
      <w:lvl w:ilvl="0">
        <w:numFmt w:val="bullet"/>
        <w:lvlText w:val="-"/>
        <w:legacy w:legacy="1" w:legacySpace="0" w:legacyIndent="144"/>
        <w:lvlJc w:val="left"/>
        <w:rPr>
          <w:rFonts w:ascii="Times New Roman" w:hAnsi="Times New Roman" w:hint="default"/>
        </w:rPr>
      </w:lvl>
    </w:lvlOverride>
  </w:num>
  <w:num w:numId="17">
    <w:abstractNumId w:val="0"/>
    <w:lvlOverride w:ilvl="0">
      <w:lvl w:ilvl="0">
        <w:numFmt w:val="bullet"/>
        <w:lvlText w:val="-"/>
        <w:legacy w:legacy="1" w:legacySpace="0" w:legacyIndent="144"/>
        <w:lvlJc w:val="left"/>
        <w:rPr>
          <w:rFonts w:ascii="Arial" w:hAnsi="Arial" w:hint="default"/>
        </w:rPr>
      </w:lvl>
    </w:lvlOverride>
  </w:num>
  <w:num w:numId="18">
    <w:abstractNumId w:val="9"/>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64EF2"/>
    <w:rsid w:val="000644DB"/>
    <w:rsid w:val="00072360"/>
    <w:rsid w:val="000A2A7B"/>
    <w:rsid w:val="00472043"/>
    <w:rsid w:val="00562ACE"/>
    <w:rsid w:val="00563949"/>
    <w:rsid w:val="00660B6D"/>
    <w:rsid w:val="006E14AB"/>
    <w:rsid w:val="006E2310"/>
    <w:rsid w:val="00736082"/>
    <w:rsid w:val="007832AF"/>
    <w:rsid w:val="007E5BAD"/>
    <w:rsid w:val="008D2F02"/>
    <w:rsid w:val="00950102"/>
    <w:rsid w:val="00A65706"/>
    <w:rsid w:val="00A673DA"/>
    <w:rsid w:val="00BD7B1E"/>
    <w:rsid w:val="00D64EF2"/>
    <w:rsid w:val="00E3310F"/>
    <w:rsid w:val="00F578BD"/>
    <w:rsid w:val="00FF6D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4AB"/>
  </w:style>
  <w:style w:type="paragraph" w:styleId="2">
    <w:name w:val="heading 2"/>
    <w:basedOn w:val="a"/>
    <w:next w:val="a"/>
    <w:link w:val="20"/>
    <w:uiPriority w:val="99"/>
    <w:unhideWhenUsed/>
    <w:qFormat/>
    <w:rsid w:val="00D64EF2"/>
    <w:pPr>
      <w:keepNext/>
      <w:spacing w:after="0" w:line="240" w:lineRule="auto"/>
      <w:jc w:val="both"/>
      <w:outlineLvl w:val="1"/>
    </w:pPr>
    <w:rPr>
      <w:rFonts w:ascii="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D64EF2"/>
    <w:rPr>
      <w:rFonts w:ascii="Times New Roman" w:hAnsi="Times New Roman" w:cs="Times New Roman"/>
      <w:sz w:val="28"/>
      <w:szCs w:val="20"/>
    </w:rPr>
  </w:style>
  <w:style w:type="paragraph" w:customStyle="1" w:styleId="ConsPlusNormal">
    <w:name w:val="ConsPlusNormal"/>
    <w:uiPriority w:val="99"/>
    <w:rsid w:val="00D64EF2"/>
    <w:pPr>
      <w:widowControl w:val="0"/>
      <w:autoSpaceDE w:val="0"/>
      <w:autoSpaceDN w:val="0"/>
      <w:adjustRightInd w:val="0"/>
      <w:spacing w:after="0" w:line="240" w:lineRule="auto"/>
      <w:ind w:firstLine="720"/>
    </w:pPr>
    <w:rPr>
      <w:rFonts w:ascii="Arial" w:hAnsi="Arial" w:cs="Arial"/>
      <w:sz w:val="20"/>
      <w:szCs w:val="20"/>
    </w:rPr>
  </w:style>
  <w:style w:type="paragraph" w:styleId="a3">
    <w:name w:val="header"/>
    <w:basedOn w:val="a"/>
    <w:link w:val="a4"/>
    <w:uiPriority w:val="99"/>
    <w:semiHidden/>
    <w:unhideWhenUsed/>
    <w:rsid w:val="00D64EF2"/>
    <w:pPr>
      <w:widowControl w:val="0"/>
      <w:tabs>
        <w:tab w:val="center" w:pos="4677"/>
        <w:tab w:val="right" w:pos="9355"/>
      </w:tabs>
      <w:autoSpaceDE w:val="0"/>
      <w:autoSpaceDN w:val="0"/>
      <w:adjustRightInd w:val="0"/>
      <w:spacing w:after="0" w:line="240" w:lineRule="auto"/>
    </w:pPr>
    <w:rPr>
      <w:rFonts w:ascii="Times New Roman" w:hAnsi="Times New Roman" w:cs="Times New Roman"/>
      <w:sz w:val="20"/>
      <w:szCs w:val="20"/>
    </w:rPr>
  </w:style>
  <w:style w:type="character" w:customStyle="1" w:styleId="a4">
    <w:name w:val="Верхний колонтитул Знак"/>
    <w:basedOn w:val="a0"/>
    <w:link w:val="a3"/>
    <w:uiPriority w:val="99"/>
    <w:semiHidden/>
    <w:rsid w:val="00D64EF2"/>
    <w:rPr>
      <w:rFonts w:ascii="Times New Roman" w:hAnsi="Times New Roman" w:cs="Times New Roman"/>
      <w:sz w:val="20"/>
      <w:szCs w:val="20"/>
    </w:rPr>
  </w:style>
  <w:style w:type="paragraph" w:styleId="a5">
    <w:name w:val="footer"/>
    <w:basedOn w:val="a"/>
    <w:link w:val="a6"/>
    <w:uiPriority w:val="99"/>
    <w:semiHidden/>
    <w:unhideWhenUsed/>
    <w:rsid w:val="00D64EF2"/>
    <w:pPr>
      <w:widowControl w:val="0"/>
      <w:tabs>
        <w:tab w:val="center" w:pos="4677"/>
        <w:tab w:val="right" w:pos="9355"/>
      </w:tabs>
      <w:autoSpaceDE w:val="0"/>
      <w:autoSpaceDN w:val="0"/>
      <w:adjustRightInd w:val="0"/>
      <w:spacing w:after="0" w:line="240" w:lineRule="auto"/>
    </w:pPr>
    <w:rPr>
      <w:rFonts w:ascii="Times New Roman" w:hAnsi="Times New Roman" w:cs="Times New Roman"/>
      <w:sz w:val="20"/>
      <w:szCs w:val="20"/>
    </w:rPr>
  </w:style>
  <w:style w:type="character" w:customStyle="1" w:styleId="a6">
    <w:name w:val="Нижний колонтитул Знак"/>
    <w:basedOn w:val="a0"/>
    <w:link w:val="a5"/>
    <w:uiPriority w:val="99"/>
    <w:semiHidden/>
    <w:rsid w:val="00D64EF2"/>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74325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12</Pages>
  <Words>3327</Words>
  <Characters>18965</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cp:lastPrinted>2014-07-18T14:35:00Z</cp:lastPrinted>
  <dcterms:created xsi:type="dcterms:W3CDTF">2014-06-10T12:50:00Z</dcterms:created>
  <dcterms:modified xsi:type="dcterms:W3CDTF">2014-07-18T14:35:00Z</dcterms:modified>
</cp:coreProperties>
</file>