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381" w:rsidRPr="003114DD" w:rsidRDefault="00E77381" w:rsidP="00B57D5E">
      <w:pPr>
        <w:shd w:val="clear" w:color="auto" w:fill="FFFFFF"/>
        <w:tabs>
          <w:tab w:val="left" w:pos="6298"/>
          <w:tab w:val="left" w:pos="9034"/>
        </w:tabs>
        <w:spacing w:after="0" w:line="240" w:lineRule="auto"/>
        <w:ind w:left="1526"/>
        <w:rPr>
          <w:rFonts w:ascii="т" w:hAnsi="т"/>
          <w:sz w:val="28"/>
          <w:szCs w:val="28"/>
        </w:rPr>
      </w:pPr>
    </w:p>
    <w:tbl>
      <w:tblPr>
        <w:tblW w:w="5078" w:type="pct"/>
        <w:tblInd w:w="108" w:type="dxa"/>
        <w:tblBorders>
          <w:bottom w:val="thickThinSmallGap" w:sz="24" w:space="0" w:color="auto"/>
        </w:tblBorders>
        <w:tblLook w:val="0000"/>
      </w:tblPr>
      <w:tblGrid>
        <w:gridCol w:w="4246"/>
        <w:gridCol w:w="1678"/>
        <w:gridCol w:w="4083"/>
      </w:tblGrid>
      <w:tr w:rsidR="00E77381" w:rsidRPr="003114DD" w:rsidTr="00D85792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7381" w:rsidRPr="003114DD" w:rsidRDefault="00E77381" w:rsidP="00B57D5E">
            <w:pPr>
              <w:spacing w:after="0" w:line="240" w:lineRule="auto"/>
              <w:ind w:right="-144"/>
              <w:jc w:val="center"/>
              <w:rPr>
                <w:rFonts w:ascii="т" w:hAnsi="т"/>
              </w:rPr>
            </w:pPr>
            <w:r w:rsidRPr="003114DD">
              <w:rPr>
                <w:rFonts w:ascii="т" w:hAnsi="т"/>
              </w:rPr>
              <w:t>БАШКОРТОСТАН РЕСПУБЛИКА</w:t>
            </w:r>
            <w:proofErr w:type="gramStart"/>
            <w:r w:rsidRPr="003114DD">
              <w:rPr>
                <w:rFonts w:ascii="т" w:hAnsi="т"/>
              </w:rPr>
              <w:t>h</w:t>
            </w:r>
            <w:proofErr w:type="gramEnd"/>
            <w:r w:rsidRPr="003114DD">
              <w:rPr>
                <w:rFonts w:ascii="т" w:hAnsi="т"/>
              </w:rPr>
              <w:t xml:space="preserve">Ы </w:t>
            </w:r>
          </w:p>
          <w:p w:rsidR="00E77381" w:rsidRPr="003114DD" w:rsidRDefault="00E77381" w:rsidP="00B57D5E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3114DD">
              <w:rPr>
                <w:rFonts w:ascii="т" w:hAnsi="т"/>
              </w:rPr>
              <w:t xml:space="preserve">ИШЕМБАЙ РАЙОНЫ </w:t>
            </w:r>
          </w:p>
          <w:p w:rsidR="00E77381" w:rsidRPr="003114DD" w:rsidRDefault="00E77381" w:rsidP="00B57D5E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3114DD">
              <w:rPr>
                <w:rFonts w:ascii="т" w:hAnsi="т"/>
              </w:rPr>
              <w:t>МУНИЦИПАЛЬ РАЙОНЫ</w:t>
            </w:r>
            <w:r w:rsidRPr="003114DD">
              <w:rPr>
                <w:rFonts w:ascii="т" w:hAnsi="т"/>
              </w:rPr>
              <w:br/>
              <w:t>ПЕТРОВСК АУЫЛ СОВЕТЫ</w:t>
            </w:r>
            <w:r w:rsidRPr="003114DD">
              <w:rPr>
                <w:rFonts w:ascii="т" w:hAnsi="т"/>
              </w:rPr>
              <w:br/>
              <w:t>АУЫЛ БИЛӘМӘ</w:t>
            </w:r>
            <w:proofErr w:type="gramStart"/>
            <w:r w:rsidRPr="003114DD">
              <w:rPr>
                <w:rFonts w:ascii="т" w:hAnsi="т"/>
              </w:rPr>
              <w:t>h</w:t>
            </w:r>
            <w:proofErr w:type="gramEnd"/>
            <w:r w:rsidRPr="003114DD">
              <w:rPr>
                <w:rFonts w:ascii="т" w:hAnsi="т"/>
              </w:rPr>
              <w:t>Е</w:t>
            </w:r>
            <w:r w:rsidRPr="003114DD">
              <w:rPr>
                <w:rFonts w:ascii="т" w:hAnsi="т"/>
              </w:rPr>
              <w:br/>
              <w:t xml:space="preserve"> ХӘКИМИӘТЕ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7381" w:rsidRPr="003114DD" w:rsidRDefault="00E77381" w:rsidP="00B57D5E">
            <w:pPr>
              <w:spacing w:after="0" w:line="240" w:lineRule="auto"/>
              <w:jc w:val="center"/>
              <w:rPr>
                <w:rFonts w:ascii="т" w:hAnsi="т" w:cs="Arial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7381" w:rsidRPr="003114DD" w:rsidRDefault="00E77381" w:rsidP="00B57D5E">
            <w:pPr>
              <w:spacing w:after="0" w:line="240" w:lineRule="auto"/>
              <w:jc w:val="center"/>
              <w:rPr>
                <w:rFonts w:ascii="т" w:hAnsi="т" w:cs="Arial"/>
              </w:rPr>
            </w:pPr>
            <w:r w:rsidRPr="003114DD">
              <w:rPr>
                <w:rFonts w:ascii="т" w:hAnsi="т" w:cs="Arial"/>
              </w:rPr>
              <w:t xml:space="preserve">АДМИНИСТРАЦИЯ </w:t>
            </w:r>
            <w:proofErr w:type="gramStart"/>
            <w:r w:rsidRPr="003114DD">
              <w:rPr>
                <w:rFonts w:ascii="т" w:hAnsi="т" w:cs="Arial"/>
              </w:rPr>
              <w:t>СЕЛЬСКОГО</w:t>
            </w:r>
            <w:proofErr w:type="gramEnd"/>
          </w:p>
          <w:p w:rsidR="00E77381" w:rsidRPr="003114DD" w:rsidRDefault="00E77381" w:rsidP="00B57D5E">
            <w:pPr>
              <w:spacing w:after="0" w:line="240" w:lineRule="auto"/>
              <w:jc w:val="center"/>
              <w:rPr>
                <w:rFonts w:ascii="т" w:hAnsi="т" w:cs="Arial"/>
              </w:rPr>
            </w:pPr>
            <w:r w:rsidRPr="003114DD">
              <w:rPr>
                <w:rFonts w:ascii="т" w:hAnsi="т" w:cs="Arial"/>
              </w:rPr>
              <w:t>ПОСЕЛЕНИЯ ПЕТРОВСКИЙ СЕЛЬСОВЕТ</w:t>
            </w:r>
          </w:p>
          <w:p w:rsidR="00E77381" w:rsidRPr="003114DD" w:rsidRDefault="00E77381" w:rsidP="00B57D5E">
            <w:pPr>
              <w:spacing w:after="0" w:line="240" w:lineRule="auto"/>
              <w:jc w:val="center"/>
              <w:rPr>
                <w:rFonts w:ascii="т" w:hAnsi="т" w:cs="Arial"/>
              </w:rPr>
            </w:pPr>
            <w:r w:rsidRPr="003114DD">
              <w:rPr>
                <w:rFonts w:ascii="т" w:hAnsi="т" w:cs="Arial"/>
              </w:rPr>
              <w:t>МУНИЦИПАЛЬНОГО РАЙОНА</w:t>
            </w:r>
            <w:r w:rsidRPr="003114DD">
              <w:rPr>
                <w:rFonts w:ascii="т" w:hAnsi="т" w:cs="Arial"/>
              </w:rPr>
              <w:t></w:t>
            </w:r>
          </w:p>
          <w:p w:rsidR="00E77381" w:rsidRPr="003114DD" w:rsidRDefault="00E77381" w:rsidP="00B57D5E">
            <w:pPr>
              <w:spacing w:after="0" w:line="240" w:lineRule="auto"/>
              <w:jc w:val="center"/>
              <w:rPr>
                <w:rFonts w:ascii="т" w:hAnsi="т" w:cs="Arial"/>
                <w:bCs/>
              </w:rPr>
            </w:pPr>
            <w:r w:rsidRPr="003114DD">
              <w:rPr>
                <w:rFonts w:ascii="т" w:hAnsi="т" w:cs="Arial"/>
              </w:rPr>
              <w:t>ИШИМБАЙСКИЙ РАЙОН</w:t>
            </w:r>
          </w:p>
          <w:p w:rsidR="00E77381" w:rsidRPr="003114DD" w:rsidRDefault="00E77381" w:rsidP="00B57D5E">
            <w:pPr>
              <w:spacing w:after="0" w:line="240" w:lineRule="auto"/>
              <w:jc w:val="center"/>
              <w:rPr>
                <w:rFonts w:ascii="т" w:hAnsi="т" w:cs="Arial"/>
                <w:bCs/>
              </w:rPr>
            </w:pPr>
            <w:r w:rsidRPr="003114DD">
              <w:rPr>
                <w:rFonts w:ascii="т" w:hAnsi="т" w:cs="Arial"/>
              </w:rPr>
              <w:t>РЕСПУБЛИКА БАШКОРТОСТАН</w:t>
            </w:r>
          </w:p>
        </w:tc>
      </w:tr>
      <w:tr w:rsidR="00E77381" w:rsidRPr="003114DD" w:rsidTr="00D85792">
        <w:tc>
          <w:tcPr>
            <w:tcW w:w="411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E77381" w:rsidRPr="003114DD" w:rsidRDefault="00E77381" w:rsidP="00B57D5E">
            <w:pPr>
              <w:spacing w:after="0" w:line="240" w:lineRule="auto"/>
              <w:jc w:val="center"/>
              <w:rPr>
                <w:rFonts w:ascii="т" w:hAnsi="т" w:cs="Arial"/>
                <w:b/>
                <w:i/>
                <w:lang w:val="be-BY"/>
              </w:rPr>
            </w:pPr>
            <w:r w:rsidRPr="003114DD">
              <w:rPr>
                <w:rFonts w:ascii="т" w:hAnsi="т" w:cs="Arial"/>
                <w:i/>
                <w:iCs/>
              </w:rPr>
              <w:t xml:space="preserve">453230, </w:t>
            </w:r>
            <w:r w:rsidRPr="003114DD">
              <w:rPr>
                <w:rFonts w:ascii="т" w:hAnsi="т"/>
                <w:i/>
                <w:lang w:val="be-BY"/>
              </w:rPr>
              <w:t>Башкортостан Республика</w:t>
            </w:r>
            <w:r w:rsidRPr="003114DD">
              <w:rPr>
                <w:rFonts w:ascii="т" w:hAnsi="т" w:cs="Arial"/>
                <w:i/>
                <w:lang w:val="be-BY"/>
              </w:rPr>
              <w:t>һы,</w:t>
            </w:r>
          </w:p>
          <w:p w:rsidR="00E77381" w:rsidRPr="003114DD" w:rsidRDefault="00E77381" w:rsidP="00B57D5E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</w:rPr>
            </w:pPr>
            <w:r w:rsidRPr="003114DD">
              <w:rPr>
                <w:rFonts w:ascii="т" w:hAnsi="т"/>
                <w:i/>
              </w:rPr>
              <w:t xml:space="preserve"> Ишембай</w:t>
            </w:r>
            <w:r w:rsidRPr="003114DD">
              <w:rPr>
                <w:rFonts w:ascii="т" w:hAnsi="т"/>
                <w:i/>
                <w:lang w:val="be-BY"/>
              </w:rPr>
              <w:t xml:space="preserve"> районы</w:t>
            </w:r>
            <w:r w:rsidRPr="003114DD">
              <w:rPr>
                <w:rFonts w:ascii="т" w:hAnsi="т" w:cs="Arial"/>
                <w:i/>
                <w:iCs/>
              </w:rPr>
              <w:t xml:space="preserve">  </w:t>
            </w:r>
          </w:p>
          <w:p w:rsidR="00E77381" w:rsidRPr="003114DD" w:rsidRDefault="00E77381" w:rsidP="00B57D5E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</w:rPr>
            </w:pPr>
            <w:r w:rsidRPr="003114DD">
              <w:rPr>
                <w:rFonts w:ascii="т" w:hAnsi="т" w:cs="Arial"/>
                <w:i/>
                <w:iCs/>
              </w:rPr>
              <w:t>Петровск ауылы, Ленин урамы,23</w:t>
            </w:r>
          </w:p>
          <w:p w:rsidR="00E77381" w:rsidRPr="003114DD" w:rsidRDefault="00E77381" w:rsidP="00B57D5E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i/>
              </w:rPr>
            </w:pPr>
            <w:r w:rsidRPr="003114DD">
              <w:rPr>
                <w:rFonts w:ascii="т" w:hAnsi="т" w:cs="Arial"/>
                <w:i/>
                <w:iCs/>
              </w:rPr>
              <w:t xml:space="preserve"> тел.</w:t>
            </w:r>
            <w:r w:rsidRPr="003114DD">
              <w:rPr>
                <w:rFonts w:ascii="т" w:hAnsi="т" w:cs="Arial"/>
                <w:i/>
              </w:rPr>
              <w:t>(34794) 76-5-25, факс (34794) 76-5-23</w:t>
            </w:r>
          </w:p>
        </w:tc>
        <w:tc>
          <w:tcPr>
            <w:tcW w:w="162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E77381" w:rsidRPr="003114DD" w:rsidRDefault="00E77381" w:rsidP="00B57D5E">
            <w:pPr>
              <w:spacing w:after="0" w:line="240" w:lineRule="auto"/>
              <w:jc w:val="center"/>
              <w:rPr>
                <w:rFonts w:ascii="т" w:hAnsi="т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E77381" w:rsidRPr="003114DD" w:rsidRDefault="00E77381" w:rsidP="00B57D5E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</w:rPr>
            </w:pPr>
            <w:r w:rsidRPr="003114DD">
              <w:rPr>
                <w:rFonts w:ascii="т" w:hAnsi="т" w:cs="Arial"/>
                <w:i/>
                <w:iCs/>
              </w:rPr>
              <w:t>453230, Республика Башкортостан</w:t>
            </w:r>
          </w:p>
          <w:p w:rsidR="00E77381" w:rsidRPr="003114DD" w:rsidRDefault="00E77381" w:rsidP="00B57D5E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</w:rPr>
            </w:pPr>
            <w:r w:rsidRPr="003114DD">
              <w:rPr>
                <w:rFonts w:ascii="т" w:hAnsi="т" w:cs="Arial"/>
                <w:i/>
                <w:iCs/>
              </w:rPr>
              <w:t>Ишимбайский район</w:t>
            </w:r>
          </w:p>
          <w:p w:rsidR="00E77381" w:rsidRPr="003114DD" w:rsidRDefault="00E77381" w:rsidP="00B57D5E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</w:rPr>
            </w:pPr>
            <w:r w:rsidRPr="003114DD">
              <w:rPr>
                <w:rFonts w:ascii="т" w:hAnsi="т" w:cs="Arial"/>
                <w:i/>
                <w:iCs/>
              </w:rPr>
              <w:t>с</w:t>
            </w:r>
            <w:proofErr w:type="gramStart"/>
            <w:r w:rsidRPr="003114DD">
              <w:rPr>
                <w:rFonts w:ascii="т" w:hAnsi="т" w:cs="Arial"/>
                <w:i/>
                <w:iCs/>
              </w:rPr>
              <w:t>.П</w:t>
            </w:r>
            <w:proofErr w:type="gramEnd"/>
            <w:r w:rsidRPr="003114DD">
              <w:rPr>
                <w:rFonts w:ascii="т" w:hAnsi="т" w:cs="Arial"/>
                <w:i/>
                <w:iCs/>
              </w:rPr>
              <w:t>етровское, ул.Ленина.23</w:t>
            </w:r>
          </w:p>
          <w:p w:rsidR="00E77381" w:rsidRPr="003114DD" w:rsidRDefault="00E77381" w:rsidP="00B57D5E">
            <w:pPr>
              <w:spacing w:after="0" w:line="240" w:lineRule="auto"/>
              <w:jc w:val="center"/>
              <w:rPr>
                <w:rFonts w:ascii="т" w:hAnsi="т" w:cs="Arial"/>
                <w:bCs/>
              </w:rPr>
            </w:pPr>
            <w:r w:rsidRPr="003114DD">
              <w:rPr>
                <w:rFonts w:ascii="т" w:hAnsi="т" w:cs="Arial"/>
                <w:i/>
              </w:rPr>
              <w:t>тел.(34794) 76-5-25, факс (34794)76-5-23</w:t>
            </w:r>
          </w:p>
        </w:tc>
      </w:tr>
    </w:tbl>
    <w:p w:rsidR="00E77381" w:rsidRPr="003114DD" w:rsidRDefault="00E77381" w:rsidP="00B57D5E">
      <w:pPr>
        <w:spacing w:after="0" w:line="240" w:lineRule="auto"/>
        <w:ind w:firstLine="720"/>
        <w:jc w:val="both"/>
        <w:rPr>
          <w:rFonts w:ascii="т" w:hAnsi="т" w:cs="Arial"/>
        </w:rPr>
      </w:pPr>
      <w:r w:rsidRPr="003114DD">
        <w:rPr>
          <w:rFonts w:ascii="т" w:hAnsi="т" w:cs="Arial"/>
        </w:rPr>
        <w:t xml:space="preserve"> </w:t>
      </w:r>
    </w:p>
    <w:p w:rsidR="00E77381" w:rsidRPr="00B57D5E" w:rsidRDefault="00E77381" w:rsidP="00B57D5E">
      <w:pPr>
        <w:spacing w:after="0" w:line="240" w:lineRule="auto"/>
        <w:jc w:val="center"/>
        <w:rPr>
          <w:rFonts w:ascii="т" w:hAnsi="т" w:cs="Arial"/>
          <w:sz w:val="28"/>
          <w:szCs w:val="28"/>
        </w:rPr>
      </w:pPr>
      <w:r w:rsidRPr="00B57D5E">
        <w:rPr>
          <w:rFonts w:ascii="т" w:hAnsi="т" w:cs="Arial"/>
          <w:sz w:val="28"/>
          <w:szCs w:val="28"/>
        </w:rPr>
        <w:t xml:space="preserve">         КАРАР                                                   ПОСТАНОВЛЕНИЕ </w:t>
      </w:r>
    </w:p>
    <w:p w:rsidR="00E77381" w:rsidRPr="00FD5DEC" w:rsidRDefault="00E77381" w:rsidP="00B57D5E">
      <w:pPr>
        <w:spacing w:after="0"/>
        <w:jc w:val="center"/>
        <w:rPr>
          <w:rFonts w:ascii="т" w:hAnsi="т"/>
          <w:sz w:val="28"/>
          <w:szCs w:val="28"/>
        </w:rPr>
      </w:pPr>
      <w:r w:rsidRPr="00FD5DEC">
        <w:rPr>
          <w:rFonts w:ascii="т" w:hAnsi="т"/>
          <w:sz w:val="28"/>
          <w:szCs w:val="28"/>
        </w:rPr>
        <w:t xml:space="preserve"> </w:t>
      </w:r>
    </w:p>
    <w:p w:rsidR="00E77381" w:rsidRPr="00FD5DEC" w:rsidRDefault="00E77381" w:rsidP="00FD5DEC">
      <w:pPr>
        <w:spacing w:after="0" w:line="240" w:lineRule="auto"/>
        <w:rPr>
          <w:rFonts w:ascii="т" w:hAnsi="т"/>
          <w:sz w:val="28"/>
          <w:szCs w:val="28"/>
        </w:rPr>
      </w:pPr>
      <w:r w:rsidRPr="00FD5DEC">
        <w:rPr>
          <w:rFonts w:ascii="т" w:hAnsi="т"/>
          <w:sz w:val="28"/>
          <w:szCs w:val="28"/>
        </w:rPr>
        <w:t xml:space="preserve">№ </w:t>
      </w:r>
      <w:r w:rsidR="000C0EF3">
        <w:rPr>
          <w:sz w:val="28"/>
          <w:szCs w:val="28"/>
        </w:rPr>
        <w:t>43</w:t>
      </w:r>
      <w:r w:rsidRPr="00FD5DEC">
        <w:rPr>
          <w:rFonts w:ascii="т" w:hAnsi="т"/>
          <w:sz w:val="28"/>
          <w:szCs w:val="28"/>
        </w:rPr>
        <w:t xml:space="preserve">                                                              </w:t>
      </w:r>
      <w:r w:rsidR="00B57D5E" w:rsidRPr="00FD5DEC">
        <w:rPr>
          <w:rFonts w:ascii="т" w:hAnsi="т"/>
          <w:sz w:val="28"/>
          <w:szCs w:val="28"/>
        </w:rPr>
        <w:t xml:space="preserve">              </w:t>
      </w:r>
      <w:r w:rsidR="000C0EF3">
        <w:rPr>
          <w:rFonts w:ascii="т" w:hAnsi="т"/>
          <w:sz w:val="28"/>
          <w:szCs w:val="28"/>
        </w:rPr>
        <w:t xml:space="preserve">                    </w:t>
      </w:r>
      <w:r w:rsidR="00B57D5E" w:rsidRPr="00FD5DEC">
        <w:rPr>
          <w:rFonts w:ascii="т" w:hAnsi="т"/>
          <w:sz w:val="28"/>
          <w:szCs w:val="28"/>
        </w:rPr>
        <w:t xml:space="preserve">   от</w:t>
      </w:r>
      <w:r w:rsidRPr="00FD5DEC">
        <w:rPr>
          <w:rFonts w:ascii="т" w:hAnsi="т"/>
          <w:sz w:val="28"/>
          <w:szCs w:val="28"/>
        </w:rPr>
        <w:t xml:space="preserve">   </w:t>
      </w:r>
      <w:r w:rsidR="000C0EF3">
        <w:rPr>
          <w:sz w:val="28"/>
          <w:szCs w:val="28"/>
        </w:rPr>
        <w:t>16.06.2014 г</w:t>
      </w:r>
      <w:r w:rsidRPr="00FD5DEC">
        <w:rPr>
          <w:rFonts w:ascii="т" w:hAnsi="т"/>
          <w:sz w:val="28"/>
          <w:szCs w:val="28"/>
        </w:rPr>
        <w:t xml:space="preserve">          </w:t>
      </w:r>
    </w:p>
    <w:p w:rsidR="00241A0D" w:rsidRDefault="00241A0D" w:rsidP="00241A0D">
      <w:pPr>
        <w:pStyle w:val="6"/>
        <w:spacing w:before="0" w:after="0"/>
        <w:jc w:val="center"/>
        <w:rPr>
          <w:b w:val="0"/>
          <w:sz w:val="28"/>
          <w:szCs w:val="28"/>
        </w:rPr>
      </w:pPr>
    </w:p>
    <w:p w:rsidR="00241A0D" w:rsidRPr="00495B83" w:rsidRDefault="00241A0D" w:rsidP="00241A0D">
      <w:pPr>
        <w:pStyle w:val="6"/>
        <w:spacing w:before="0" w:after="0"/>
        <w:jc w:val="center"/>
        <w:rPr>
          <w:rFonts w:ascii="т" w:hAnsi="т"/>
          <w:b w:val="0"/>
          <w:sz w:val="28"/>
          <w:szCs w:val="28"/>
        </w:rPr>
      </w:pPr>
      <w:r w:rsidRPr="00495B83">
        <w:rPr>
          <w:rFonts w:ascii="т" w:hAnsi="т"/>
          <w:b w:val="0"/>
          <w:sz w:val="28"/>
          <w:szCs w:val="28"/>
        </w:rPr>
        <w:t xml:space="preserve"> «Об организации работы учебно-консультационного пункта по ГОЧС</w:t>
      </w:r>
    </w:p>
    <w:p w:rsidR="00241A0D" w:rsidRPr="00495B83" w:rsidRDefault="00241A0D" w:rsidP="00495B83">
      <w:pPr>
        <w:tabs>
          <w:tab w:val="left" w:pos="993"/>
        </w:tabs>
        <w:ind w:firstLine="709"/>
        <w:jc w:val="center"/>
        <w:rPr>
          <w:rFonts w:ascii="т" w:eastAsia="Times New Roman" w:hAnsi="т" w:cs="Times New Roman"/>
          <w:sz w:val="28"/>
        </w:rPr>
      </w:pPr>
      <w:r w:rsidRPr="00495B83">
        <w:rPr>
          <w:rFonts w:ascii="т" w:eastAsia="Times New Roman" w:hAnsi="т" w:cs="Times New Roman"/>
          <w:sz w:val="28"/>
        </w:rPr>
        <w:t>по подготовке неработающего населения»</w:t>
      </w:r>
    </w:p>
    <w:p w:rsidR="00495B83" w:rsidRPr="000C0EF3" w:rsidRDefault="00495B83" w:rsidP="00495B83">
      <w:pPr>
        <w:shd w:val="clear" w:color="auto" w:fill="FFFFFF"/>
        <w:spacing w:after="0" w:line="240" w:lineRule="auto"/>
        <w:ind w:right="141"/>
        <w:jc w:val="both"/>
        <w:rPr>
          <w:rFonts w:ascii="т" w:hAnsi="т"/>
          <w:sz w:val="28"/>
          <w:szCs w:val="28"/>
        </w:rPr>
      </w:pPr>
      <w:r w:rsidRPr="00495B83">
        <w:rPr>
          <w:rFonts w:ascii="т" w:eastAsia="Times New Roman" w:hAnsi="т" w:cs="Times New Roman"/>
          <w:sz w:val="28"/>
        </w:rPr>
        <w:t xml:space="preserve">          </w:t>
      </w:r>
      <w:proofErr w:type="gramStart"/>
      <w:r w:rsidR="00241A0D" w:rsidRPr="00495B83">
        <w:rPr>
          <w:rFonts w:ascii="т" w:eastAsia="Times New Roman" w:hAnsi="т" w:cs="Times New Roman"/>
          <w:sz w:val="28"/>
        </w:rPr>
        <w:t xml:space="preserve">Во исполнение постановлений Правительства Российской Федерации от 02 ноября </w:t>
      </w:r>
      <w:smartTag w:uri="urn:schemas-microsoft-com:office:smarttags" w:element="metricconverter">
        <w:smartTagPr>
          <w:attr w:name="ProductID" w:val="2000 г"/>
        </w:smartTagPr>
        <w:r w:rsidR="00241A0D" w:rsidRPr="00495B83">
          <w:rPr>
            <w:rFonts w:ascii="т" w:eastAsia="Times New Roman" w:hAnsi="т" w:cs="Times New Roman"/>
            <w:sz w:val="28"/>
          </w:rPr>
          <w:t>2000 г</w:t>
        </w:r>
      </w:smartTag>
      <w:r w:rsidR="00241A0D" w:rsidRPr="00495B83">
        <w:rPr>
          <w:rFonts w:ascii="т" w:eastAsia="Times New Roman" w:hAnsi="т" w:cs="Times New Roman"/>
          <w:sz w:val="28"/>
        </w:rPr>
        <w:t xml:space="preserve">. № 841 «Об утверждении Положения об организации обучения населения в области гражданской обороны» и 04 сентября </w:t>
      </w:r>
      <w:smartTag w:uri="urn:schemas-microsoft-com:office:smarttags" w:element="metricconverter">
        <w:smartTagPr>
          <w:attr w:name="ProductID" w:val="2003 г"/>
        </w:smartTagPr>
        <w:r w:rsidR="00241A0D" w:rsidRPr="00495B83">
          <w:rPr>
            <w:rFonts w:ascii="т" w:eastAsia="Times New Roman" w:hAnsi="т" w:cs="Times New Roman"/>
            <w:sz w:val="28"/>
          </w:rPr>
          <w:t>2003 г</w:t>
        </w:r>
      </w:smartTag>
      <w:r w:rsidR="00241A0D" w:rsidRPr="00495B83">
        <w:rPr>
          <w:rFonts w:ascii="т" w:eastAsia="Times New Roman" w:hAnsi="т" w:cs="Times New Roman"/>
          <w:sz w:val="28"/>
        </w:rPr>
        <w:t xml:space="preserve">. № 547 «О подготовке населения в области защиты от чрезвычайных ситуаций природного и </w:t>
      </w:r>
      <w:r w:rsidR="00241A0D" w:rsidRPr="000C0EF3">
        <w:rPr>
          <w:rFonts w:ascii="т" w:eastAsia="Times New Roman" w:hAnsi="т" w:cs="Times New Roman"/>
          <w:sz w:val="28"/>
        </w:rPr>
        <w:t xml:space="preserve">техногенного характера», постановления главы администрации </w:t>
      </w:r>
      <w:r w:rsidR="00241A0D" w:rsidRPr="000C0EF3">
        <w:rPr>
          <w:rFonts w:ascii="т" w:hAnsi="т"/>
          <w:sz w:val="28"/>
        </w:rPr>
        <w:t xml:space="preserve"> сельского   поселения Петровский  сельсовет  муниципального района Ишимбайский район  РБ</w:t>
      </w:r>
      <w:r w:rsidR="00241A0D" w:rsidRPr="000C0EF3">
        <w:rPr>
          <w:rFonts w:ascii="т" w:eastAsia="Times New Roman" w:hAnsi="т" w:cs="Times New Roman"/>
          <w:sz w:val="28"/>
        </w:rPr>
        <w:t xml:space="preserve"> от </w:t>
      </w:r>
      <w:r w:rsidR="000C0EF3" w:rsidRPr="000C0EF3">
        <w:rPr>
          <w:rFonts w:ascii="т" w:eastAsia="Times New Roman" w:hAnsi="т" w:cs="Times New Roman"/>
          <w:sz w:val="28"/>
        </w:rPr>
        <w:t xml:space="preserve">16.06.2014 </w:t>
      </w:r>
      <w:r w:rsidR="00241A0D" w:rsidRPr="000C0EF3">
        <w:rPr>
          <w:rFonts w:ascii="т" w:eastAsia="Times New Roman" w:hAnsi="т" w:cs="Times New Roman"/>
          <w:sz w:val="28"/>
        </w:rPr>
        <w:t xml:space="preserve">г.  № </w:t>
      </w:r>
      <w:r w:rsidR="000C0EF3" w:rsidRPr="000C0EF3">
        <w:rPr>
          <w:rFonts w:ascii="т" w:eastAsia="Times New Roman" w:hAnsi="т" w:cs="Times New Roman"/>
          <w:sz w:val="28"/>
        </w:rPr>
        <w:t xml:space="preserve">43 </w:t>
      </w:r>
      <w:r w:rsidR="00241A0D" w:rsidRPr="000C0EF3">
        <w:rPr>
          <w:rFonts w:ascii="т" w:hAnsi="т"/>
          <w:sz w:val="28"/>
        </w:rPr>
        <w:t xml:space="preserve"> </w:t>
      </w:r>
      <w:r w:rsidRPr="000C0EF3">
        <w:rPr>
          <w:rFonts w:ascii="т" w:hAnsi="т"/>
          <w:sz w:val="28"/>
          <w:szCs w:val="28"/>
        </w:rPr>
        <w:t>«Об учебно-консультационных</w:t>
      </w:r>
      <w:proofErr w:type="gramEnd"/>
      <w:r w:rsidRPr="000C0EF3">
        <w:rPr>
          <w:rFonts w:ascii="т" w:hAnsi="т"/>
          <w:sz w:val="28"/>
          <w:szCs w:val="28"/>
        </w:rPr>
        <w:t xml:space="preserve"> </w:t>
      </w:r>
      <w:proofErr w:type="gramStart"/>
      <w:r w:rsidRPr="000C0EF3">
        <w:rPr>
          <w:rFonts w:ascii="т" w:hAnsi="т"/>
          <w:sz w:val="28"/>
          <w:szCs w:val="28"/>
        </w:rPr>
        <w:t>пунктах</w:t>
      </w:r>
      <w:proofErr w:type="gramEnd"/>
      <w:r w:rsidRPr="000C0EF3">
        <w:rPr>
          <w:rFonts w:ascii="т" w:hAnsi="т"/>
          <w:sz w:val="28"/>
          <w:szCs w:val="28"/>
        </w:rPr>
        <w:t xml:space="preserve"> по гражданской обороне и чрезвычайным ситуациям на территории сельского поселения Петровский  сельсовет муниципального района Ишимбайский район  Республики Башкортостан»</w:t>
      </w:r>
    </w:p>
    <w:p w:rsidR="004C1A84" w:rsidRPr="000C0EF3" w:rsidRDefault="00E77381" w:rsidP="00495B83">
      <w:pPr>
        <w:shd w:val="clear" w:color="auto" w:fill="FFFFFF"/>
        <w:spacing w:after="0" w:line="240" w:lineRule="auto"/>
        <w:ind w:left="4277"/>
        <w:jc w:val="both"/>
        <w:rPr>
          <w:rFonts w:ascii="т" w:hAnsi="т"/>
          <w:sz w:val="28"/>
          <w:szCs w:val="28"/>
        </w:rPr>
      </w:pPr>
      <w:r w:rsidRPr="000C0EF3">
        <w:rPr>
          <w:rFonts w:ascii="т" w:hAnsi="т"/>
          <w:sz w:val="28"/>
          <w:szCs w:val="28"/>
        </w:rPr>
        <w:t>ПОСТАНОВЛЯЮ:</w:t>
      </w:r>
    </w:p>
    <w:p w:rsidR="00241A0D" w:rsidRPr="00495B83" w:rsidRDefault="00FD5DEC" w:rsidP="00495B83">
      <w:pPr>
        <w:tabs>
          <w:tab w:val="left" w:pos="993"/>
        </w:tabs>
        <w:spacing w:after="0"/>
        <w:ind w:firstLine="709"/>
        <w:jc w:val="both"/>
        <w:rPr>
          <w:rFonts w:ascii="т" w:hAnsi="т"/>
          <w:sz w:val="28"/>
        </w:rPr>
      </w:pPr>
      <w:r w:rsidRPr="000C0EF3">
        <w:rPr>
          <w:rFonts w:ascii="т" w:hAnsi="т"/>
          <w:sz w:val="28"/>
          <w:szCs w:val="28"/>
        </w:rPr>
        <w:t xml:space="preserve">1. </w:t>
      </w:r>
      <w:r w:rsidR="00241A0D" w:rsidRPr="000C0EF3">
        <w:rPr>
          <w:rFonts w:ascii="т" w:eastAsia="Times New Roman" w:hAnsi="т" w:cs="Times New Roman"/>
          <w:sz w:val="28"/>
        </w:rPr>
        <w:t xml:space="preserve">Обучение неработающего населения, проживающего </w:t>
      </w:r>
      <w:r w:rsidR="00495B83" w:rsidRPr="000C0EF3">
        <w:rPr>
          <w:rFonts w:ascii="т" w:eastAsia="Times New Roman" w:hAnsi="т" w:cs="Times New Roman"/>
          <w:sz w:val="28"/>
        </w:rPr>
        <w:t xml:space="preserve"> в сельском  поселении  Петровский сельсовет  муниципального района Ишимбайский  район РБ </w:t>
      </w:r>
      <w:r w:rsidR="00241A0D" w:rsidRPr="000C0EF3">
        <w:rPr>
          <w:rFonts w:ascii="т" w:eastAsia="Times New Roman" w:hAnsi="т" w:cs="Times New Roman"/>
          <w:sz w:val="28"/>
        </w:rPr>
        <w:t xml:space="preserve"> организовать на учебно-консультационном пункте</w:t>
      </w:r>
      <w:r w:rsidR="00241A0D" w:rsidRPr="00495B83">
        <w:rPr>
          <w:rFonts w:ascii="т" w:eastAsia="Times New Roman" w:hAnsi="т" w:cs="Times New Roman"/>
          <w:sz w:val="28"/>
        </w:rPr>
        <w:t xml:space="preserve">  по ГОЧС.</w:t>
      </w:r>
    </w:p>
    <w:p w:rsidR="00FD5DEC" w:rsidRPr="00495B83" w:rsidRDefault="00495B83" w:rsidP="00495B83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495B83">
        <w:rPr>
          <w:rFonts w:ascii="т" w:hAnsi="т"/>
          <w:sz w:val="28"/>
          <w:szCs w:val="28"/>
        </w:rPr>
        <w:t xml:space="preserve">          2.</w:t>
      </w:r>
      <w:r w:rsidR="00FD5DEC" w:rsidRPr="00495B83">
        <w:rPr>
          <w:rFonts w:ascii="т" w:hAnsi="т"/>
          <w:sz w:val="28"/>
          <w:szCs w:val="28"/>
        </w:rPr>
        <w:t xml:space="preserve">Утвердить состав  учебно-консультационного пункта по гражданской обороне и чрезвычайным  ситуациям при </w:t>
      </w:r>
      <w:r w:rsidR="004C1A84" w:rsidRPr="00495B83">
        <w:rPr>
          <w:rFonts w:ascii="т" w:hAnsi="т"/>
          <w:bCs/>
          <w:sz w:val="28"/>
          <w:szCs w:val="28"/>
        </w:rPr>
        <w:t xml:space="preserve">администрации   сельского поселения </w:t>
      </w:r>
      <w:r w:rsidR="00E77381" w:rsidRPr="00495B83">
        <w:rPr>
          <w:rFonts w:ascii="т" w:hAnsi="т"/>
          <w:sz w:val="28"/>
          <w:szCs w:val="28"/>
        </w:rPr>
        <w:t xml:space="preserve"> </w:t>
      </w:r>
      <w:r w:rsidR="004C1A84" w:rsidRPr="00495B83">
        <w:rPr>
          <w:rFonts w:ascii="т" w:hAnsi="т"/>
          <w:sz w:val="28"/>
          <w:szCs w:val="28"/>
        </w:rPr>
        <w:t xml:space="preserve">Петровский  сельсовет   муниципального района Ишимбайский район Республики  Башкортостан </w:t>
      </w:r>
      <w:r w:rsidR="00FD5DEC" w:rsidRPr="00495B83">
        <w:rPr>
          <w:rFonts w:ascii="т" w:hAnsi="т"/>
          <w:sz w:val="28"/>
          <w:szCs w:val="28"/>
        </w:rPr>
        <w:t>(УКП ГОЧС). (Приложение № 1)</w:t>
      </w:r>
      <w:proofErr w:type="gramStart"/>
      <w:r w:rsidR="00613E47" w:rsidRPr="00613E47">
        <w:rPr>
          <w:rFonts w:ascii="т" w:eastAsia="Times New Roman" w:hAnsi="т" w:cs="Times New Roman"/>
          <w:sz w:val="28"/>
        </w:rPr>
        <w:t xml:space="preserve"> </w:t>
      </w:r>
      <w:r w:rsidR="00613E47" w:rsidRPr="00495B83">
        <w:rPr>
          <w:rFonts w:ascii="т" w:eastAsia="Times New Roman" w:hAnsi="т" w:cs="Times New Roman"/>
          <w:sz w:val="28"/>
        </w:rPr>
        <w:t>;</w:t>
      </w:r>
      <w:proofErr w:type="gramEnd"/>
    </w:p>
    <w:p w:rsidR="004C1A84" w:rsidRPr="00495B83" w:rsidRDefault="00495B83" w:rsidP="00495B83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495B83">
        <w:rPr>
          <w:rFonts w:ascii="т" w:hAnsi="т"/>
          <w:sz w:val="28"/>
          <w:szCs w:val="28"/>
        </w:rPr>
        <w:t xml:space="preserve">          3</w:t>
      </w:r>
      <w:r>
        <w:rPr>
          <w:rFonts w:ascii="т" w:hAnsi="т"/>
          <w:sz w:val="28"/>
          <w:szCs w:val="28"/>
        </w:rPr>
        <w:t>.</w:t>
      </w:r>
      <w:r w:rsidR="00FD5DEC" w:rsidRPr="00495B83">
        <w:rPr>
          <w:rFonts w:ascii="т" w:hAnsi="т"/>
          <w:sz w:val="28"/>
          <w:szCs w:val="28"/>
        </w:rPr>
        <w:t>Утвердить функциональные обязанности начальника и консульта</w:t>
      </w:r>
      <w:r w:rsidR="00613E47">
        <w:rPr>
          <w:rFonts w:ascii="т" w:hAnsi="т"/>
          <w:sz w:val="28"/>
          <w:szCs w:val="28"/>
        </w:rPr>
        <w:t>нтов УКП ГОЧС  (приложение № 2)</w:t>
      </w:r>
      <w:proofErr w:type="gramStart"/>
      <w:r w:rsidR="00FD5DEC" w:rsidRPr="00495B83">
        <w:rPr>
          <w:rFonts w:ascii="т" w:hAnsi="т"/>
          <w:sz w:val="28"/>
          <w:szCs w:val="28"/>
        </w:rPr>
        <w:t xml:space="preserve"> </w:t>
      </w:r>
      <w:r w:rsidR="00613E47" w:rsidRPr="00495B83">
        <w:rPr>
          <w:rFonts w:ascii="т" w:eastAsia="Times New Roman" w:hAnsi="т" w:cs="Times New Roman"/>
          <w:sz w:val="28"/>
        </w:rPr>
        <w:t>;</w:t>
      </w:r>
      <w:proofErr w:type="gramEnd"/>
    </w:p>
    <w:p w:rsidR="00D04426" w:rsidRPr="009E5AB5" w:rsidRDefault="00D04426" w:rsidP="00D04426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</w:rPr>
        <w:t xml:space="preserve">           </w:t>
      </w:r>
      <w:r w:rsidR="00495B83" w:rsidRPr="00495B83">
        <w:rPr>
          <w:rFonts w:ascii="т" w:eastAsia="Times New Roman" w:hAnsi="т" w:cs="Times New Roman"/>
          <w:sz w:val="28"/>
        </w:rPr>
        <w:t xml:space="preserve">4. </w:t>
      </w:r>
      <w:r>
        <w:rPr>
          <w:rFonts w:ascii="Times New Roman" w:hAnsi="Times New Roman"/>
          <w:sz w:val="28"/>
          <w:szCs w:val="28"/>
        </w:rPr>
        <w:t xml:space="preserve">Управляющему  делами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сельского поселения </w:t>
      </w:r>
      <w:r>
        <w:rPr>
          <w:rFonts w:ascii="Times New Roman" w:hAnsi="Times New Roman"/>
          <w:sz w:val="28"/>
          <w:szCs w:val="28"/>
        </w:rPr>
        <w:t xml:space="preserve">Петровский   сельсовет </w:t>
      </w:r>
      <w:r w:rsidR="00FA0F30">
        <w:rPr>
          <w:rFonts w:ascii="Times New Roman" w:hAnsi="Times New Roman"/>
          <w:sz w:val="28"/>
          <w:szCs w:val="28"/>
        </w:rPr>
        <w:t>м</w:t>
      </w:r>
      <w:r w:rsidR="00FA0F30" w:rsidRPr="000C0EF3">
        <w:rPr>
          <w:rFonts w:ascii="т" w:eastAsia="Times New Roman" w:hAnsi="т" w:cs="Times New Roman"/>
          <w:sz w:val="28"/>
        </w:rPr>
        <w:t xml:space="preserve">униципального района Ишимбайский  район РБ  </w:t>
      </w:r>
      <w:r>
        <w:rPr>
          <w:rFonts w:ascii="Times New Roman" w:hAnsi="Times New Roman"/>
          <w:sz w:val="28"/>
          <w:szCs w:val="28"/>
        </w:rPr>
        <w:t>Жукову Н.В.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разработать: </w:t>
      </w:r>
      <w:r w:rsidR="00FA0F30">
        <w:rPr>
          <w:rFonts w:ascii="Times New Roman" w:hAnsi="Times New Roman"/>
          <w:sz w:val="28"/>
          <w:szCs w:val="28"/>
        </w:rPr>
        <w:t xml:space="preserve">план работы </w:t>
      </w:r>
      <w:r w:rsidR="00FA0F30">
        <w:rPr>
          <w:rFonts w:ascii="Times New Roman" w:eastAsia="Times New Roman" w:hAnsi="Times New Roman" w:cs="Times New Roman"/>
          <w:sz w:val="28"/>
          <w:szCs w:val="28"/>
        </w:rPr>
        <w:t>УКП ГО</w:t>
      </w:r>
      <w:r w:rsidR="00FA0F30">
        <w:rPr>
          <w:rFonts w:ascii="Times New Roman" w:hAnsi="Times New Roman"/>
          <w:sz w:val="28"/>
          <w:szCs w:val="28"/>
        </w:rPr>
        <w:t xml:space="preserve">ЧС,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распорядок дня работы </w:t>
      </w:r>
      <w:r w:rsidR="00FA0F30">
        <w:rPr>
          <w:rFonts w:ascii="Times New Roman" w:hAnsi="Times New Roman"/>
          <w:sz w:val="28"/>
          <w:szCs w:val="28"/>
        </w:rPr>
        <w:t>УКП ГОЧС, график дежурства</w:t>
      </w:r>
      <w:r w:rsidR="00FA0F30" w:rsidRPr="00FA0F30">
        <w:rPr>
          <w:rFonts w:ascii="Times New Roman" w:hAnsi="Times New Roman"/>
          <w:sz w:val="28"/>
          <w:szCs w:val="28"/>
        </w:rPr>
        <w:t xml:space="preserve"> </w:t>
      </w:r>
      <w:r w:rsidR="00FA0F30">
        <w:rPr>
          <w:rFonts w:ascii="Times New Roman" w:hAnsi="Times New Roman"/>
          <w:sz w:val="28"/>
          <w:szCs w:val="28"/>
        </w:rPr>
        <w:t>по УКП ГОЧС</w:t>
      </w:r>
    </w:p>
    <w:p w:rsidR="00613E47" w:rsidRDefault="00613E47" w:rsidP="00FD5DEC">
      <w:pPr>
        <w:shd w:val="clear" w:color="auto" w:fill="FFFFFF"/>
        <w:spacing w:after="0" w:line="240" w:lineRule="auto"/>
        <w:ind w:right="38"/>
        <w:jc w:val="both"/>
        <w:rPr>
          <w:rFonts w:eastAsia="Times New Roman" w:cs="Times New Roman"/>
          <w:sz w:val="28"/>
        </w:rPr>
      </w:pPr>
    </w:p>
    <w:p w:rsidR="00D04426" w:rsidRPr="00D04426" w:rsidRDefault="00D04426" w:rsidP="00FD5DEC">
      <w:pPr>
        <w:shd w:val="clear" w:color="auto" w:fill="FFFFFF"/>
        <w:spacing w:after="0" w:line="240" w:lineRule="auto"/>
        <w:ind w:right="38"/>
        <w:jc w:val="both"/>
        <w:rPr>
          <w:sz w:val="28"/>
          <w:szCs w:val="28"/>
        </w:rPr>
      </w:pPr>
    </w:p>
    <w:p w:rsidR="00B57D5E" w:rsidRPr="00495B83" w:rsidRDefault="004C1A84" w:rsidP="00FD5DEC">
      <w:pPr>
        <w:shd w:val="clear" w:color="auto" w:fill="FFFFFF"/>
        <w:spacing w:after="0" w:line="240" w:lineRule="auto"/>
        <w:ind w:right="38"/>
        <w:jc w:val="both"/>
        <w:rPr>
          <w:rFonts w:ascii="т" w:hAnsi="т"/>
          <w:sz w:val="28"/>
          <w:szCs w:val="28"/>
        </w:rPr>
      </w:pPr>
      <w:r w:rsidRPr="00495B83">
        <w:rPr>
          <w:rFonts w:ascii="т" w:hAnsi="т"/>
          <w:sz w:val="28"/>
          <w:szCs w:val="28"/>
        </w:rPr>
        <w:t xml:space="preserve">Глава  сельского   поселения </w:t>
      </w:r>
    </w:p>
    <w:p w:rsidR="004C1A84" w:rsidRPr="00495B83" w:rsidRDefault="004C1A84" w:rsidP="00FD5DEC">
      <w:pPr>
        <w:shd w:val="clear" w:color="auto" w:fill="FFFFFF"/>
        <w:spacing w:after="0" w:line="240" w:lineRule="auto"/>
        <w:ind w:right="38"/>
        <w:jc w:val="both"/>
        <w:rPr>
          <w:rFonts w:ascii="т" w:hAnsi="т"/>
          <w:sz w:val="28"/>
          <w:szCs w:val="28"/>
        </w:rPr>
      </w:pPr>
      <w:r w:rsidRPr="00495B83">
        <w:rPr>
          <w:rFonts w:ascii="т" w:hAnsi="т"/>
          <w:sz w:val="28"/>
          <w:szCs w:val="28"/>
        </w:rPr>
        <w:t xml:space="preserve">Петровский  сельсовет </w:t>
      </w:r>
    </w:p>
    <w:p w:rsidR="004C1A84" w:rsidRPr="00495B83" w:rsidRDefault="004C1A84" w:rsidP="00FD5DEC">
      <w:pPr>
        <w:shd w:val="clear" w:color="auto" w:fill="FFFFFF"/>
        <w:spacing w:after="0" w:line="240" w:lineRule="auto"/>
        <w:ind w:right="38"/>
        <w:jc w:val="both"/>
        <w:rPr>
          <w:rFonts w:ascii="т" w:hAnsi="т"/>
          <w:sz w:val="28"/>
          <w:szCs w:val="28"/>
        </w:rPr>
      </w:pPr>
      <w:r w:rsidRPr="00495B83">
        <w:rPr>
          <w:rFonts w:ascii="т" w:hAnsi="т"/>
          <w:sz w:val="28"/>
          <w:szCs w:val="28"/>
        </w:rPr>
        <w:t xml:space="preserve">муниципального района </w:t>
      </w:r>
    </w:p>
    <w:p w:rsidR="004C1A84" w:rsidRPr="00495B83" w:rsidRDefault="004C1A84" w:rsidP="00FD5DEC">
      <w:pPr>
        <w:shd w:val="clear" w:color="auto" w:fill="FFFFFF"/>
        <w:spacing w:after="0" w:line="240" w:lineRule="auto"/>
        <w:ind w:right="38"/>
        <w:jc w:val="both"/>
        <w:rPr>
          <w:rFonts w:ascii="т" w:hAnsi="т"/>
          <w:sz w:val="28"/>
          <w:szCs w:val="28"/>
        </w:rPr>
      </w:pPr>
      <w:r w:rsidRPr="00495B83">
        <w:rPr>
          <w:rFonts w:ascii="т" w:hAnsi="т"/>
          <w:sz w:val="28"/>
          <w:szCs w:val="28"/>
        </w:rPr>
        <w:t xml:space="preserve">Ишимбайский район </w:t>
      </w:r>
    </w:p>
    <w:p w:rsidR="004C1A84" w:rsidRPr="00495B83" w:rsidRDefault="004C1A84" w:rsidP="00FD5DEC">
      <w:pPr>
        <w:shd w:val="clear" w:color="auto" w:fill="FFFFFF"/>
        <w:spacing w:after="0" w:line="240" w:lineRule="auto"/>
        <w:ind w:right="38"/>
        <w:jc w:val="both"/>
        <w:rPr>
          <w:rFonts w:ascii="т" w:hAnsi="т"/>
          <w:sz w:val="28"/>
          <w:szCs w:val="28"/>
        </w:rPr>
      </w:pPr>
      <w:r w:rsidRPr="00495B83">
        <w:rPr>
          <w:rFonts w:ascii="т" w:hAnsi="т"/>
          <w:sz w:val="28"/>
          <w:szCs w:val="28"/>
        </w:rPr>
        <w:t>Республики Башкортостан _____________________ О.Н.Морозова</w:t>
      </w:r>
    </w:p>
    <w:p w:rsidR="004C1A84" w:rsidRPr="00495B83" w:rsidRDefault="004C1A84" w:rsidP="00FD5DEC">
      <w:pPr>
        <w:shd w:val="clear" w:color="auto" w:fill="FFFFFF"/>
        <w:spacing w:after="0" w:line="240" w:lineRule="auto"/>
        <w:ind w:right="38"/>
        <w:jc w:val="both"/>
        <w:rPr>
          <w:rFonts w:ascii="т" w:hAnsi="т"/>
          <w:sz w:val="28"/>
          <w:szCs w:val="28"/>
        </w:rPr>
      </w:pPr>
    </w:p>
    <w:p w:rsidR="004C1A84" w:rsidRPr="00495B83" w:rsidRDefault="004C1A84" w:rsidP="00FD5DEC">
      <w:pPr>
        <w:shd w:val="clear" w:color="auto" w:fill="FFFFFF"/>
        <w:spacing w:after="0" w:line="240" w:lineRule="auto"/>
        <w:ind w:right="38"/>
        <w:jc w:val="both"/>
        <w:rPr>
          <w:rFonts w:ascii="т" w:hAnsi="т"/>
          <w:sz w:val="26"/>
          <w:szCs w:val="26"/>
        </w:rPr>
      </w:pPr>
    </w:p>
    <w:p w:rsidR="00FD5DEC" w:rsidRPr="00495B83" w:rsidRDefault="00FD5DEC" w:rsidP="00FD5DEC">
      <w:pPr>
        <w:pStyle w:val="ConsPlusNormal"/>
        <w:widowControl/>
        <w:ind w:firstLine="0"/>
        <w:outlineLvl w:val="0"/>
        <w:rPr>
          <w:rFonts w:asciiTheme="minorHAnsi" w:hAnsiTheme="minorHAnsi" w:cs="Times New Roman"/>
          <w:sz w:val="26"/>
          <w:szCs w:val="26"/>
        </w:rPr>
      </w:pPr>
    </w:p>
    <w:p w:rsidR="00D04426" w:rsidRDefault="00D04426" w:rsidP="00FD5DE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FD5DEC" w:rsidRDefault="00FD5DEC" w:rsidP="00FD5DE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  1</w:t>
      </w:r>
    </w:p>
    <w:p w:rsidR="00FD5DEC" w:rsidRDefault="00FD5DEC" w:rsidP="00FD5DE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 главы</w:t>
      </w:r>
    </w:p>
    <w:p w:rsidR="00FD5DEC" w:rsidRDefault="00FD5DEC" w:rsidP="00FD5DE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Администрации сельского поселения </w:t>
      </w:r>
    </w:p>
    <w:p w:rsidR="00FD5DEC" w:rsidRDefault="00FD5DEC" w:rsidP="00FD5DE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Петровский        сельсовет    </w:t>
      </w:r>
    </w:p>
    <w:p w:rsidR="00FD5DEC" w:rsidRDefault="00FD5DEC" w:rsidP="00FD5DE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муниципального района</w:t>
      </w:r>
    </w:p>
    <w:p w:rsidR="00FD5DEC" w:rsidRDefault="00FD5DEC" w:rsidP="00FD5DE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Ишимбайский </w:t>
      </w:r>
      <w:r>
        <w:rPr>
          <w:rFonts w:ascii="Times New Roman" w:hAnsi="Times New Roman" w:cs="Times New Roman"/>
          <w:sz w:val="26"/>
          <w:szCs w:val="26"/>
        </w:rPr>
        <w:t xml:space="preserve"> район</w:t>
      </w:r>
    </w:p>
    <w:p w:rsidR="00FD5DEC" w:rsidRDefault="00FD5DEC" w:rsidP="00FD5DEC">
      <w:pPr>
        <w:pStyle w:val="ConsPlusNormal"/>
        <w:widowControl/>
        <w:ind w:left="3540" w:firstLine="70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 </w:t>
      </w:r>
      <w:r w:rsidR="000742BD">
        <w:rPr>
          <w:rFonts w:ascii="Times New Roman" w:hAnsi="Times New Roman" w:cs="Times New Roman"/>
          <w:sz w:val="26"/>
          <w:szCs w:val="26"/>
        </w:rPr>
        <w:t>16.06.2014 г</w:t>
      </w:r>
      <w:r>
        <w:rPr>
          <w:rFonts w:ascii="Times New Roman" w:hAnsi="Times New Roman" w:cs="Times New Roman"/>
          <w:sz w:val="26"/>
          <w:szCs w:val="26"/>
        </w:rPr>
        <w:t xml:space="preserve">  №   </w:t>
      </w:r>
      <w:r w:rsidR="000742BD">
        <w:rPr>
          <w:rFonts w:ascii="Times New Roman" w:hAnsi="Times New Roman" w:cs="Times New Roman"/>
          <w:sz w:val="26"/>
          <w:szCs w:val="26"/>
        </w:rPr>
        <w:t>43</w:t>
      </w:r>
    </w:p>
    <w:p w:rsidR="00FD5DEC" w:rsidRDefault="00FD5DEC" w:rsidP="00FD5DE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57D5E" w:rsidRDefault="00B57D5E" w:rsidP="00495B83">
      <w:pPr>
        <w:spacing w:after="0" w:line="240" w:lineRule="auto"/>
        <w:jc w:val="both"/>
        <w:rPr>
          <w:sz w:val="28"/>
          <w:szCs w:val="28"/>
        </w:rPr>
      </w:pPr>
    </w:p>
    <w:p w:rsidR="00FD5DEC" w:rsidRDefault="00FD5DEC" w:rsidP="00FD5D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Состав </w:t>
      </w:r>
    </w:p>
    <w:p w:rsidR="00FD5DEC" w:rsidRDefault="00FD5DEC" w:rsidP="00FD5D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учебно-консультационного пункта</w:t>
      </w:r>
    </w:p>
    <w:p w:rsidR="00FD5DEC" w:rsidRDefault="00FD5DEC" w:rsidP="00FD5D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гражданской обороне и чрезвычайным  ситуациям</w:t>
      </w:r>
    </w:p>
    <w:p w:rsidR="00FD5DEC" w:rsidRDefault="00FD5DEC" w:rsidP="00FD5D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D5DEC" w:rsidRPr="00794C59" w:rsidRDefault="00FD5DEC" w:rsidP="00FD5DEC">
      <w:pPr>
        <w:spacing w:after="0" w:line="240" w:lineRule="auto"/>
        <w:rPr>
          <w:rFonts w:ascii="т" w:hAnsi="т"/>
          <w:sz w:val="28"/>
          <w:szCs w:val="28"/>
        </w:rPr>
      </w:pPr>
    </w:p>
    <w:p w:rsidR="00FD5DEC" w:rsidRPr="00794C59" w:rsidRDefault="00FD5DEC" w:rsidP="00FD5DEC">
      <w:pPr>
        <w:spacing w:after="0" w:line="240" w:lineRule="auto"/>
        <w:rPr>
          <w:rFonts w:ascii="т" w:hAnsi="т"/>
          <w:sz w:val="28"/>
          <w:szCs w:val="28"/>
        </w:rPr>
      </w:pPr>
      <w:r w:rsidRPr="00794C59">
        <w:rPr>
          <w:rFonts w:ascii="т" w:hAnsi="т"/>
          <w:sz w:val="28"/>
          <w:szCs w:val="28"/>
        </w:rPr>
        <w:t>Начальник УКП ГОЧС:</w:t>
      </w:r>
    </w:p>
    <w:p w:rsidR="00FD5DEC" w:rsidRPr="00794C59" w:rsidRDefault="00FD5DEC" w:rsidP="00FD5DEC">
      <w:pPr>
        <w:spacing w:after="0" w:line="240" w:lineRule="auto"/>
        <w:rPr>
          <w:rFonts w:ascii="т" w:hAnsi="т"/>
          <w:sz w:val="28"/>
          <w:szCs w:val="28"/>
        </w:rPr>
      </w:pPr>
      <w:r w:rsidRPr="00794C59">
        <w:rPr>
          <w:rFonts w:ascii="т" w:hAnsi="т"/>
          <w:sz w:val="28"/>
          <w:szCs w:val="28"/>
        </w:rPr>
        <w:t xml:space="preserve"> Морозова Ольга Николаевна  - глава  сельского  поселения Петровский  сельсовет муниципального района Ишимбайский район РБ</w:t>
      </w:r>
    </w:p>
    <w:p w:rsidR="00FD5DEC" w:rsidRPr="00794C59" w:rsidRDefault="00FD5DEC" w:rsidP="00FD5DEC">
      <w:pPr>
        <w:spacing w:after="0" w:line="240" w:lineRule="auto"/>
        <w:rPr>
          <w:rFonts w:ascii="т" w:hAnsi="т"/>
          <w:sz w:val="28"/>
          <w:szCs w:val="28"/>
        </w:rPr>
      </w:pPr>
      <w:r w:rsidRPr="00794C59">
        <w:rPr>
          <w:rFonts w:ascii="т" w:hAnsi="т"/>
          <w:sz w:val="28"/>
          <w:szCs w:val="28"/>
        </w:rPr>
        <w:t xml:space="preserve"> </w:t>
      </w:r>
    </w:p>
    <w:p w:rsidR="00FD5DEC" w:rsidRPr="00794C59" w:rsidRDefault="00794C59" w:rsidP="00FD5DEC">
      <w:pPr>
        <w:spacing w:after="0" w:line="240" w:lineRule="auto"/>
        <w:rPr>
          <w:rFonts w:ascii="т" w:hAnsi="т"/>
          <w:sz w:val="28"/>
          <w:szCs w:val="28"/>
        </w:rPr>
      </w:pPr>
      <w:r w:rsidRPr="00794C59">
        <w:rPr>
          <w:rFonts w:ascii="т" w:hAnsi="т"/>
          <w:sz w:val="28"/>
          <w:szCs w:val="28"/>
        </w:rPr>
        <w:t>Инструктор</w:t>
      </w:r>
      <w:r w:rsidR="00FD5DEC" w:rsidRPr="00794C59">
        <w:rPr>
          <w:rFonts w:ascii="т" w:hAnsi="т"/>
          <w:sz w:val="28"/>
          <w:szCs w:val="28"/>
        </w:rPr>
        <w:t>-консультант УКП ГО ЧС</w:t>
      </w:r>
      <w:proofErr w:type="gramStart"/>
      <w:r w:rsidR="00FD5DEC" w:rsidRPr="00794C59">
        <w:rPr>
          <w:rFonts w:ascii="т" w:hAnsi="т"/>
          <w:sz w:val="28"/>
          <w:szCs w:val="28"/>
        </w:rPr>
        <w:t xml:space="preserve"> :</w:t>
      </w:r>
      <w:proofErr w:type="gramEnd"/>
      <w:r w:rsidR="00FD5DEC" w:rsidRPr="00794C59">
        <w:rPr>
          <w:rFonts w:ascii="т" w:hAnsi="т"/>
          <w:sz w:val="28"/>
          <w:szCs w:val="28"/>
        </w:rPr>
        <w:t xml:space="preserve"> </w:t>
      </w:r>
    </w:p>
    <w:p w:rsidR="00FD5DEC" w:rsidRPr="00794C59" w:rsidRDefault="00FD5DEC" w:rsidP="00FD5DEC">
      <w:pPr>
        <w:spacing w:after="0" w:line="240" w:lineRule="auto"/>
        <w:rPr>
          <w:rFonts w:ascii="т" w:hAnsi="т"/>
          <w:sz w:val="28"/>
          <w:szCs w:val="28"/>
        </w:rPr>
      </w:pPr>
      <w:r w:rsidRPr="00794C59">
        <w:rPr>
          <w:rFonts w:ascii="т" w:hAnsi="т"/>
          <w:sz w:val="28"/>
          <w:szCs w:val="28"/>
        </w:rPr>
        <w:t xml:space="preserve">1. Жуков Николай Владимирович - управляющий делами  </w:t>
      </w:r>
      <w:r w:rsidR="009E5AB5" w:rsidRPr="00794C59">
        <w:rPr>
          <w:rFonts w:ascii="т" w:hAnsi="т"/>
          <w:sz w:val="28"/>
          <w:szCs w:val="28"/>
        </w:rPr>
        <w:t xml:space="preserve">  администрации</w:t>
      </w:r>
    </w:p>
    <w:p w:rsidR="00FD5DEC" w:rsidRPr="00794C59" w:rsidRDefault="00241A0D" w:rsidP="00FD5DEC">
      <w:pPr>
        <w:rPr>
          <w:rFonts w:ascii="т" w:hAnsi="т"/>
        </w:rPr>
      </w:pPr>
      <w:r w:rsidRPr="00794C59">
        <w:rPr>
          <w:rFonts w:ascii="т" w:hAnsi="т"/>
          <w:sz w:val="28"/>
          <w:szCs w:val="28"/>
        </w:rPr>
        <w:t xml:space="preserve"> </w:t>
      </w:r>
    </w:p>
    <w:p w:rsidR="00FD5DEC" w:rsidRPr="00794C59" w:rsidRDefault="00FD5DEC" w:rsidP="00FD5DEC">
      <w:pPr>
        <w:rPr>
          <w:rFonts w:ascii="т" w:hAnsi="т"/>
        </w:rPr>
      </w:pPr>
    </w:p>
    <w:p w:rsidR="00FD5DEC" w:rsidRPr="00794C59" w:rsidRDefault="00FD5DEC" w:rsidP="00FD5DEC">
      <w:pPr>
        <w:rPr>
          <w:rFonts w:ascii="т" w:hAnsi="т"/>
        </w:rPr>
      </w:pPr>
    </w:p>
    <w:p w:rsidR="00B57D5E" w:rsidRPr="00794C59" w:rsidRDefault="00B57D5E" w:rsidP="00B57D5E">
      <w:pPr>
        <w:spacing w:after="0" w:line="240" w:lineRule="auto"/>
        <w:ind w:firstLine="540"/>
        <w:jc w:val="both"/>
        <w:rPr>
          <w:rFonts w:ascii="т" w:hAnsi="т"/>
          <w:sz w:val="28"/>
          <w:szCs w:val="28"/>
        </w:rPr>
      </w:pPr>
    </w:p>
    <w:p w:rsidR="00B57D5E" w:rsidRPr="00794C59" w:rsidRDefault="00B57D5E" w:rsidP="00B57D5E">
      <w:pPr>
        <w:spacing w:after="0" w:line="240" w:lineRule="auto"/>
        <w:ind w:firstLine="540"/>
        <w:jc w:val="both"/>
        <w:rPr>
          <w:rFonts w:ascii="т" w:hAnsi="т"/>
          <w:sz w:val="28"/>
          <w:szCs w:val="28"/>
        </w:rPr>
      </w:pPr>
    </w:p>
    <w:p w:rsidR="00E77381" w:rsidRPr="00794C59" w:rsidRDefault="00E77381" w:rsidP="00B57D5E">
      <w:pPr>
        <w:shd w:val="clear" w:color="auto" w:fill="FFFFFF"/>
        <w:spacing w:after="0" w:line="240" w:lineRule="auto"/>
        <w:rPr>
          <w:rFonts w:ascii="т" w:hAnsi="т"/>
          <w:sz w:val="28"/>
          <w:szCs w:val="28"/>
        </w:rPr>
      </w:pPr>
    </w:p>
    <w:p w:rsidR="00FD5DEC" w:rsidRPr="00794C59" w:rsidRDefault="00FD5DEC" w:rsidP="00B57D5E">
      <w:pPr>
        <w:shd w:val="clear" w:color="auto" w:fill="FFFFFF"/>
        <w:spacing w:after="0" w:line="240" w:lineRule="auto"/>
        <w:rPr>
          <w:rFonts w:ascii="т" w:hAnsi="т"/>
          <w:sz w:val="28"/>
          <w:szCs w:val="28"/>
        </w:rPr>
      </w:pPr>
    </w:p>
    <w:p w:rsidR="00FD5DEC" w:rsidRPr="00794C59" w:rsidRDefault="00FD5DEC" w:rsidP="00B57D5E">
      <w:pPr>
        <w:shd w:val="clear" w:color="auto" w:fill="FFFFFF"/>
        <w:spacing w:after="0" w:line="240" w:lineRule="auto"/>
        <w:rPr>
          <w:rFonts w:ascii="т" w:hAnsi="т"/>
          <w:sz w:val="28"/>
          <w:szCs w:val="28"/>
        </w:rPr>
      </w:pPr>
    </w:p>
    <w:p w:rsidR="00FD5DEC" w:rsidRPr="00794C59" w:rsidRDefault="00FD5DEC" w:rsidP="00B57D5E">
      <w:pPr>
        <w:shd w:val="clear" w:color="auto" w:fill="FFFFFF"/>
        <w:spacing w:after="0" w:line="240" w:lineRule="auto"/>
        <w:rPr>
          <w:rFonts w:ascii="т" w:hAnsi="т"/>
          <w:sz w:val="28"/>
          <w:szCs w:val="28"/>
        </w:rPr>
      </w:pPr>
    </w:p>
    <w:p w:rsidR="00FD5DEC" w:rsidRDefault="00FD5DEC" w:rsidP="00B57D5E">
      <w:pPr>
        <w:shd w:val="clear" w:color="auto" w:fill="FFFFFF"/>
        <w:spacing w:after="0" w:line="240" w:lineRule="auto"/>
        <w:rPr>
          <w:sz w:val="28"/>
          <w:szCs w:val="28"/>
        </w:rPr>
      </w:pPr>
    </w:p>
    <w:p w:rsidR="00FD5DEC" w:rsidRDefault="00FD5DEC" w:rsidP="00B57D5E">
      <w:pPr>
        <w:shd w:val="clear" w:color="auto" w:fill="FFFFFF"/>
        <w:spacing w:after="0" w:line="240" w:lineRule="auto"/>
        <w:rPr>
          <w:sz w:val="28"/>
          <w:szCs w:val="28"/>
        </w:rPr>
      </w:pPr>
    </w:p>
    <w:p w:rsidR="00FD5DEC" w:rsidRDefault="00FD5DEC" w:rsidP="00B57D5E">
      <w:pPr>
        <w:shd w:val="clear" w:color="auto" w:fill="FFFFFF"/>
        <w:spacing w:after="0" w:line="240" w:lineRule="auto"/>
        <w:rPr>
          <w:sz w:val="28"/>
          <w:szCs w:val="28"/>
        </w:rPr>
      </w:pPr>
    </w:p>
    <w:p w:rsidR="00FD5DEC" w:rsidRDefault="00FD5DEC" w:rsidP="00B57D5E">
      <w:pPr>
        <w:shd w:val="clear" w:color="auto" w:fill="FFFFFF"/>
        <w:spacing w:after="0" w:line="240" w:lineRule="auto"/>
        <w:rPr>
          <w:sz w:val="28"/>
          <w:szCs w:val="28"/>
        </w:rPr>
      </w:pPr>
    </w:p>
    <w:p w:rsidR="00FD5DEC" w:rsidRDefault="00FD5DEC" w:rsidP="00B57D5E">
      <w:pPr>
        <w:shd w:val="clear" w:color="auto" w:fill="FFFFFF"/>
        <w:spacing w:after="0" w:line="240" w:lineRule="auto"/>
        <w:rPr>
          <w:sz w:val="28"/>
          <w:szCs w:val="28"/>
        </w:rPr>
      </w:pPr>
    </w:p>
    <w:p w:rsidR="00FD5DEC" w:rsidRDefault="00FD5DEC" w:rsidP="00B57D5E">
      <w:pPr>
        <w:shd w:val="clear" w:color="auto" w:fill="FFFFFF"/>
        <w:spacing w:after="0" w:line="240" w:lineRule="auto"/>
        <w:rPr>
          <w:sz w:val="28"/>
          <w:szCs w:val="28"/>
        </w:rPr>
      </w:pPr>
    </w:p>
    <w:p w:rsidR="00FD5DEC" w:rsidRDefault="00FD5DEC" w:rsidP="00B57D5E">
      <w:pPr>
        <w:shd w:val="clear" w:color="auto" w:fill="FFFFFF"/>
        <w:spacing w:after="0" w:line="240" w:lineRule="auto"/>
        <w:rPr>
          <w:sz w:val="28"/>
          <w:szCs w:val="28"/>
        </w:rPr>
      </w:pPr>
    </w:p>
    <w:p w:rsidR="00FD5DEC" w:rsidRDefault="00FD5DEC" w:rsidP="00B57D5E">
      <w:pPr>
        <w:shd w:val="clear" w:color="auto" w:fill="FFFFFF"/>
        <w:spacing w:after="0" w:line="240" w:lineRule="auto"/>
        <w:rPr>
          <w:sz w:val="28"/>
          <w:szCs w:val="28"/>
        </w:rPr>
      </w:pPr>
    </w:p>
    <w:p w:rsidR="00495B83" w:rsidRDefault="00495B83" w:rsidP="00B57D5E">
      <w:pPr>
        <w:shd w:val="clear" w:color="auto" w:fill="FFFFFF"/>
        <w:spacing w:after="0" w:line="240" w:lineRule="auto"/>
        <w:rPr>
          <w:sz w:val="28"/>
          <w:szCs w:val="28"/>
        </w:rPr>
      </w:pPr>
    </w:p>
    <w:p w:rsidR="00495B83" w:rsidRDefault="00495B83" w:rsidP="00B57D5E">
      <w:pPr>
        <w:shd w:val="clear" w:color="auto" w:fill="FFFFFF"/>
        <w:spacing w:after="0" w:line="240" w:lineRule="auto"/>
        <w:rPr>
          <w:sz w:val="28"/>
          <w:szCs w:val="28"/>
        </w:rPr>
      </w:pPr>
    </w:p>
    <w:p w:rsidR="00495B83" w:rsidRDefault="00495B83" w:rsidP="00B57D5E">
      <w:pPr>
        <w:shd w:val="clear" w:color="auto" w:fill="FFFFFF"/>
        <w:spacing w:after="0" w:line="240" w:lineRule="auto"/>
        <w:rPr>
          <w:sz w:val="28"/>
          <w:szCs w:val="28"/>
        </w:rPr>
      </w:pPr>
    </w:p>
    <w:p w:rsidR="00495B83" w:rsidRDefault="00495B83" w:rsidP="00B57D5E">
      <w:pPr>
        <w:shd w:val="clear" w:color="auto" w:fill="FFFFFF"/>
        <w:spacing w:after="0" w:line="240" w:lineRule="auto"/>
        <w:rPr>
          <w:sz w:val="28"/>
          <w:szCs w:val="28"/>
        </w:rPr>
      </w:pPr>
    </w:p>
    <w:p w:rsidR="00495B83" w:rsidRDefault="00495B83" w:rsidP="00B57D5E">
      <w:pPr>
        <w:shd w:val="clear" w:color="auto" w:fill="FFFFFF"/>
        <w:spacing w:after="0" w:line="240" w:lineRule="auto"/>
        <w:rPr>
          <w:sz w:val="28"/>
          <w:szCs w:val="28"/>
        </w:rPr>
      </w:pPr>
    </w:p>
    <w:p w:rsidR="00495B83" w:rsidRDefault="00495B83" w:rsidP="00B57D5E">
      <w:pPr>
        <w:shd w:val="clear" w:color="auto" w:fill="FFFFFF"/>
        <w:spacing w:after="0" w:line="240" w:lineRule="auto"/>
        <w:rPr>
          <w:sz w:val="28"/>
          <w:szCs w:val="28"/>
        </w:rPr>
      </w:pPr>
    </w:p>
    <w:p w:rsidR="00FD5DEC" w:rsidRDefault="00FD5DEC" w:rsidP="00B57D5E">
      <w:pPr>
        <w:shd w:val="clear" w:color="auto" w:fill="FFFFFF"/>
        <w:spacing w:after="0" w:line="240" w:lineRule="auto"/>
        <w:rPr>
          <w:sz w:val="28"/>
          <w:szCs w:val="28"/>
        </w:rPr>
      </w:pPr>
    </w:p>
    <w:p w:rsidR="009E5AB5" w:rsidRDefault="009E5AB5" w:rsidP="00B57D5E">
      <w:pPr>
        <w:shd w:val="clear" w:color="auto" w:fill="FFFFFF"/>
        <w:spacing w:after="0" w:line="240" w:lineRule="auto"/>
        <w:rPr>
          <w:sz w:val="28"/>
          <w:szCs w:val="28"/>
        </w:rPr>
      </w:pPr>
    </w:p>
    <w:p w:rsidR="009E5AB5" w:rsidRDefault="009E5AB5" w:rsidP="00B57D5E">
      <w:pPr>
        <w:shd w:val="clear" w:color="auto" w:fill="FFFFFF"/>
        <w:spacing w:after="0" w:line="240" w:lineRule="auto"/>
        <w:rPr>
          <w:sz w:val="28"/>
          <w:szCs w:val="28"/>
        </w:rPr>
      </w:pPr>
    </w:p>
    <w:p w:rsidR="00B57D5E" w:rsidRPr="00B57D5E" w:rsidRDefault="00B57D5E" w:rsidP="00B57D5E">
      <w:pPr>
        <w:shd w:val="clear" w:color="auto" w:fill="FFFFFF"/>
        <w:spacing w:after="0" w:line="240" w:lineRule="auto"/>
        <w:rPr>
          <w:sz w:val="28"/>
          <w:szCs w:val="28"/>
        </w:rPr>
      </w:pPr>
    </w:p>
    <w:p w:rsidR="00E77381" w:rsidRDefault="00E77381" w:rsidP="00E7738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613E47" w:rsidRDefault="00613E47" w:rsidP="00E77381">
      <w:pPr>
        <w:pStyle w:val="ConsPlusNormal"/>
        <w:widowControl/>
        <w:ind w:firstLine="0"/>
        <w:jc w:val="right"/>
        <w:outlineLvl w:val="0"/>
        <w:rPr>
          <w:rFonts w:asciiTheme="minorHAnsi" w:hAnsiTheme="minorHAnsi" w:cs="Times New Roman"/>
          <w:sz w:val="28"/>
          <w:szCs w:val="28"/>
        </w:rPr>
      </w:pPr>
    </w:p>
    <w:p w:rsidR="00613E47" w:rsidRDefault="00613E47" w:rsidP="00E77381">
      <w:pPr>
        <w:pStyle w:val="ConsPlusNormal"/>
        <w:widowControl/>
        <w:ind w:firstLine="0"/>
        <w:jc w:val="right"/>
        <w:outlineLvl w:val="0"/>
        <w:rPr>
          <w:rFonts w:asciiTheme="minorHAnsi" w:hAnsiTheme="minorHAnsi" w:cs="Times New Roman"/>
          <w:sz w:val="28"/>
          <w:szCs w:val="28"/>
        </w:rPr>
      </w:pPr>
    </w:p>
    <w:p w:rsidR="00E77381" w:rsidRPr="00FD5DEC" w:rsidRDefault="00FD5DEC" w:rsidP="00E77381">
      <w:pPr>
        <w:pStyle w:val="ConsPlusNormal"/>
        <w:widowControl/>
        <w:ind w:firstLine="0"/>
        <w:jc w:val="right"/>
        <w:outlineLvl w:val="0"/>
        <w:rPr>
          <w:rFonts w:ascii="т" w:hAnsi="т" w:cs="Times New Roman"/>
          <w:sz w:val="28"/>
          <w:szCs w:val="28"/>
        </w:rPr>
      </w:pPr>
      <w:r w:rsidRPr="00FD5DEC">
        <w:rPr>
          <w:rFonts w:ascii="т" w:hAnsi="т" w:cs="Times New Roman"/>
          <w:sz w:val="28"/>
          <w:szCs w:val="28"/>
        </w:rPr>
        <w:t>Приложение №  2</w:t>
      </w:r>
    </w:p>
    <w:p w:rsidR="00B57D5E" w:rsidRPr="00FD5DEC" w:rsidRDefault="00E77381" w:rsidP="00E77381">
      <w:pPr>
        <w:pStyle w:val="ConsPlusNormal"/>
        <w:widowControl/>
        <w:ind w:firstLine="0"/>
        <w:jc w:val="right"/>
        <w:rPr>
          <w:rFonts w:ascii="т" w:hAnsi="т" w:cs="Times New Roman"/>
          <w:sz w:val="28"/>
          <w:szCs w:val="28"/>
        </w:rPr>
      </w:pPr>
      <w:r w:rsidRPr="00FD5DEC">
        <w:rPr>
          <w:rFonts w:ascii="т" w:hAnsi="т" w:cs="Times New Roman"/>
          <w:sz w:val="28"/>
          <w:szCs w:val="28"/>
        </w:rPr>
        <w:t>к Постановлению главы</w:t>
      </w:r>
    </w:p>
    <w:p w:rsidR="00B57D5E" w:rsidRPr="00FD5DEC" w:rsidRDefault="00E77381" w:rsidP="00B57D5E">
      <w:pPr>
        <w:pStyle w:val="ConsPlusNormal"/>
        <w:widowControl/>
        <w:ind w:firstLine="0"/>
        <w:jc w:val="right"/>
        <w:rPr>
          <w:rFonts w:ascii="т" w:hAnsi="т" w:cs="Times New Roman"/>
          <w:sz w:val="28"/>
          <w:szCs w:val="28"/>
        </w:rPr>
      </w:pPr>
      <w:r w:rsidRPr="00FD5DEC">
        <w:rPr>
          <w:rFonts w:ascii="т" w:hAnsi="т" w:cs="Times New Roman"/>
          <w:sz w:val="28"/>
          <w:szCs w:val="28"/>
        </w:rPr>
        <w:t xml:space="preserve"> Администрации сельского поселения </w:t>
      </w:r>
    </w:p>
    <w:p w:rsidR="00B57D5E" w:rsidRPr="00FD5DEC" w:rsidRDefault="004C1A84" w:rsidP="00B57D5E">
      <w:pPr>
        <w:pStyle w:val="ConsPlusNormal"/>
        <w:widowControl/>
        <w:ind w:firstLine="0"/>
        <w:jc w:val="right"/>
        <w:rPr>
          <w:rFonts w:ascii="т" w:hAnsi="т" w:cs="Times New Roman"/>
          <w:sz w:val="28"/>
          <w:szCs w:val="28"/>
        </w:rPr>
      </w:pPr>
      <w:r w:rsidRPr="00FD5DEC">
        <w:rPr>
          <w:rFonts w:ascii="т" w:hAnsi="т" w:cs="Times New Roman"/>
          <w:sz w:val="28"/>
          <w:szCs w:val="28"/>
        </w:rPr>
        <w:t>Петровский</w:t>
      </w:r>
      <w:r w:rsidR="00E77381" w:rsidRPr="00FD5DEC">
        <w:rPr>
          <w:rFonts w:ascii="т" w:hAnsi="т" w:cs="Times New Roman"/>
          <w:sz w:val="28"/>
          <w:szCs w:val="28"/>
        </w:rPr>
        <w:t xml:space="preserve">        сельсовет    </w:t>
      </w:r>
    </w:p>
    <w:p w:rsidR="00B57D5E" w:rsidRPr="00FD5DEC" w:rsidRDefault="00E77381" w:rsidP="00B57D5E">
      <w:pPr>
        <w:pStyle w:val="ConsPlusNormal"/>
        <w:widowControl/>
        <w:ind w:firstLine="0"/>
        <w:jc w:val="right"/>
        <w:rPr>
          <w:rFonts w:ascii="т" w:hAnsi="т" w:cs="Times New Roman"/>
          <w:sz w:val="28"/>
          <w:szCs w:val="28"/>
        </w:rPr>
      </w:pPr>
      <w:r w:rsidRPr="00FD5DEC">
        <w:rPr>
          <w:rFonts w:ascii="т" w:hAnsi="т" w:cs="Times New Roman"/>
          <w:sz w:val="28"/>
          <w:szCs w:val="28"/>
        </w:rPr>
        <w:t xml:space="preserve"> муниципального района</w:t>
      </w:r>
    </w:p>
    <w:p w:rsidR="00E77381" w:rsidRPr="00FD5DEC" w:rsidRDefault="00E77381" w:rsidP="00B57D5E">
      <w:pPr>
        <w:pStyle w:val="ConsPlusNormal"/>
        <w:widowControl/>
        <w:ind w:firstLine="0"/>
        <w:jc w:val="right"/>
        <w:rPr>
          <w:rFonts w:ascii="т" w:hAnsi="т" w:cs="Times New Roman"/>
          <w:sz w:val="28"/>
          <w:szCs w:val="28"/>
        </w:rPr>
      </w:pPr>
      <w:r w:rsidRPr="00FD5DEC">
        <w:rPr>
          <w:rFonts w:ascii="т" w:hAnsi="т" w:cs="Times New Roman"/>
          <w:sz w:val="28"/>
          <w:szCs w:val="28"/>
        </w:rPr>
        <w:t xml:space="preserve"> </w:t>
      </w:r>
      <w:r w:rsidR="004C1A84" w:rsidRPr="00FD5DEC">
        <w:rPr>
          <w:rFonts w:ascii="т" w:hAnsi="т"/>
          <w:sz w:val="28"/>
          <w:szCs w:val="28"/>
        </w:rPr>
        <w:t xml:space="preserve">Ишимбайский </w:t>
      </w:r>
      <w:r w:rsidRPr="00FD5DEC">
        <w:rPr>
          <w:rFonts w:ascii="т" w:hAnsi="т" w:cs="Times New Roman"/>
          <w:sz w:val="28"/>
          <w:szCs w:val="28"/>
        </w:rPr>
        <w:t xml:space="preserve"> район</w:t>
      </w:r>
    </w:p>
    <w:p w:rsidR="00E77381" w:rsidRPr="00FD5DEC" w:rsidRDefault="00E77381" w:rsidP="00B57D5E">
      <w:pPr>
        <w:pStyle w:val="ConsPlusNormal"/>
        <w:widowControl/>
        <w:ind w:left="3540" w:firstLine="708"/>
        <w:jc w:val="right"/>
        <w:rPr>
          <w:rFonts w:ascii="т" w:hAnsi="т" w:cs="Times New Roman"/>
          <w:sz w:val="28"/>
          <w:szCs w:val="28"/>
        </w:rPr>
      </w:pPr>
      <w:r w:rsidRPr="00FD5DEC">
        <w:rPr>
          <w:rFonts w:ascii="т" w:hAnsi="т" w:cs="Times New Roman"/>
          <w:sz w:val="28"/>
          <w:szCs w:val="28"/>
        </w:rPr>
        <w:t xml:space="preserve">от </w:t>
      </w:r>
      <w:r w:rsidR="000742BD">
        <w:rPr>
          <w:rFonts w:asciiTheme="minorHAnsi" w:hAnsiTheme="minorHAnsi" w:cs="Times New Roman"/>
          <w:sz w:val="28"/>
          <w:szCs w:val="28"/>
        </w:rPr>
        <w:t xml:space="preserve">16.06.2014 г </w:t>
      </w:r>
      <w:r w:rsidRPr="00FD5DEC">
        <w:rPr>
          <w:rFonts w:ascii="т" w:hAnsi="т" w:cs="Times New Roman"/>
          <w:sz w:val="28"/>
          <w:szCs w:val="28"/>
        </w:rPr>
        <w:t xml:space="preserve">№ </w:t>
      </w:r>
      <w:r w:rsidR="004C1A84" w:rsidRPr="00FD5DEC">
        <w:rPr>
          <w:rFonts w:ascii="т" w:hAnsi="т" w:cs="Times New Roman"/>
          <w:sz w:val="28"/>
          <w:szCs w:val="28"/>
        </w:rPr>
        <w:t xml:space="preserve"> </w:t>
      </w:r>
      <w:r w:rsidR="000742BD">
        <w:rPr>
          <w:rFonts w:asciiTheme="minorHAnsi" w:hAnsiTheme="minorHAnsi" w:cs="Times New Roman"/>
          <w:sz w:val="28"/>
          <w:szCs w:val="28"/>
        </w:rPr>
        <w:t>43</w:t>
      </w:r>
      <w:r w:rsidRPr="00FD5DEC">
        <w:rPr>
          <w:rFonts w:ascii="т" w:hAnsi="т" w:cs="Times New Roman"/>
          <w:sz w:val="28"/>
          <w:szCs w:val="28"/>
        </w:rPr>
        <w:t xml:space="preserve"> </w:t>
      </w:r>
    </w:p>
    <w:p w:rsidR="00E77381" w:rsidRPr="00FD5DEC" w:rsidRDefault="00E77381" w:rsidP="00E77381">
      <w:pPr>
        <w:pStyle w:val="ConsPlusNormal"/>
        <w:widowControl/>
        <w:ind w:firstLine="540"/>
        <w:jc w:val="both"/>
        <w:rPr>
          <w:rFonts w:ascii="т" w:hAnsi="т" w:cs="Times New Roman"/>
          <w:sz w:val="28"/>
          <w:szCs w:val="28"/>
        </w:rPr>
      </w:pPr>
    </w:p>
    <w:p w:rsidR="00E77381" w:rsidRPr="00FD5DEC" w:rsidRDefault="00E77381" w:rsidP="00E77381">
      <w:pPr>
        <w:pStyle w:val="ConsPlusNormal"/>
        <w:widowControl/>
        <w:ind w:firstLine="540"/>
        <w:jc w:val="both"/>
        <w:rPr>
          <w:rFonts w:ascii="т" w:hAnsi="т" w:cs="Times New Roman"/>
          <w:sz w:val="28"/>
          <w:szCs w:val="28"/>
        </w:rPr>
      </w:pPr>
    </w:p>
    <w:p w:rsidR="00E77381" w:rsidRPr="00FD5DEC" w:rsidRDefault="00E77381" w:rsidP="00E77381">
      <w:pPr>
        <w:spacing w:after="0" w:line="240" w:lineRule="auto"/>
        <w:ind w:firstLine="709"/>
        <w:jc w:val="center"/>
        <w:rPr>
          <w:rFonts w:ascii="т" w:hAnsi="т" w:cs="Times New Roman"/>
          <w:b/>
          <w:sz w:val="28"/>
          <w:szCs w:val="28"/>
        </w:rPr>
      </w:pPr>
      <w:r w:rsidRPr="00FD5DEC">
        <w:rPr>
          <w:rFonts w:ascii="т" w:hAnsi="т"/>
          <w:sz w:val="28"/>
          <w:szCs w:val="28"/>
        </w:rPr>
        <w:br/>
      </w:r>
      <w:r w:rsidRPr="00FD5DEC">
        <w:rPr>
          <w:rFonts w:ascii="т" w:hAnsi="т"/>
          <w:sz w:val="28"/>
          <w:szCs w:val="28"/>
        </w:rPr>
        <w:tab/>
      </w:r>
      <w:r w:rsidRPr="00FD5DEC">
        <w:rPr>
          <w:rFonts w:ascii="т" w:hAnsi="т"/>
          <w:b/>
          <w:sz w:val="28"/>
          <w:szCs w:val="28"/>
        </w:rPr>
        <w:t>Функциональные обязанности начальника УКП</w:t>
      </w:r>
      <w:r w:rsidRPr="00FD5DEC">
        <w:rPr>
          <w:rFonts w:ascii="т" w:hAnsi="т"/>
          <w:b/>
          <w:bCs/>
          <w:sz w:val="28"/>
          <w:szCs w:val="28"/>
        </w:rPr>
        <w:t xml:space="preserve"> по ГОЧС</w:t>
      </w:r>
    </w:p>
    <w:p w:rsidR="00E77381" w:rsidRPr="00FD5DEC" w:rsidRDefault="00E77381" w:rsidP="00E77381">
      <w:pPr>
        <w:spacing w:after="0" w:line="240" w:lineRule="auto"/>
        <w:ind w:firstLine="872"/>
        <w:jc w:val="both"/>
        <w:rPr>
          <w:rFonts w:ascii="т" w:hAnsi="т"/>
          <w:b/>
          <w:sz w:val="28"/>
          <w:szCs w:val="28"/>
        </w:rPr>
      </w:pPr>
      <w:r w:rsidRPr="00FD5DEC">
        <w:rPr>
          <w:rFonts w:ascii="т" w:hAnsi="т"/>
          <w:b/>
          <w:sz w:val="28"/>
          <w:szCs w:val="28"/>
        </w:rPr>
        <w:t xml:space="preserve">           </w:t>
      </w:r>
    </w:p>
    <w:p w:rsidR="00E77381" w:rsidRPr="00FD5DEC" w:rsidRDefault="00E77381" w:rsidP="00E77381">
      <w:pPr>
        <w:spacing w:after="0" w:line="240" w:lineRule="auto"/>
        <w:ind w:firstLine="872"/>
        <w:jc w:val="both"/>
        <w:rPr>
          <w:rFonts w:ascii="т" w:hAnsi="т"/>
          <w:bCs/>
          <w:i/>
          <w:sz w:val="28"/>
          <w:szCs w:val="28"/>
        </w:rPr>
      </w:pPr>
      <w:r w:rsidRPr="00FD5DEC">
        <w:rPr>
          <w:rFonts w:ascii="т" w:hAnsi="т"/>
          <w:bCs/>
          <w:i/>
          <w:sz w:val="28"/>
          <w:szCs w:val="28"/>
        </w:rPr>
        <w:t xml:space="preserve">Начальник УКП по ГОЧС отвечает </w:t>
      </w:r>
      <w:proofErr w:type="gramStart"/>
      <w:r w:rsidRPr="00FD5DEC">
        <w:rPr>
          <w:rFonts w:ascii="т" w:hAnsi="т"/>
          <w:bCs/>
          <w:i/>
          <w:sz w:val="28"/>
          <w:szCs w:val="28"/>
        </w:rPr>
        <w:t>за</w:t>
      </w:r>
      <w:proofErr w:type="gramEnd"/>
      <w:r w:rsidRPr="00FD5DEC">
        <w:rPr>
          <w:rFonts w:ascii="т" w:hAnsi="т"/>
          <w:bCs/>
          <w:i/>
          <w:sz w:val="28"/>
          <w:szCs w:val="28"/>
        </w:rPr>
        <w:t>:</w:t>
      </w:r>
    </w:p>
    <w:p w:rsidR="00E77381" w:rsidRPr="00FD5DEC" w:rsidRDefault="00E77381" w:rsidP="00E77381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0" w:firstLine="720"/>
        <w:jc w:val="both"/>
        <w:rPr>
          <w:rFonts w:ascii="т" w:hAnsi="т"/>
          <w:sz w:val="28"/>
          <w:szCs w:val="28"/>
        </w:rPr>
      </w:pPr>
      <w:r w:rsidRPr="00FD5DEC">
        <w:rPr>
          <w:rFonts w:ascii="т" w:hAnsi="т"/>
          <w:sz w:val="28"/>
          <w:szCs w:val="28"/>
        </w:rPr>
        <w:t>организацию и ход проведения учебного процесса с неработающим населением, закрепленного за УКП по ГОЧС;</w:t>
      </w:r>
    </w:p>
    <w:p w:rsidR="00E77381" w:rsidRPr="00FD5DEC" w:rsidRDefault="00E77381" w:rsidP="00E77381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0" w:firstLine="720"/>
        <w:jc w:val="both"/>
        <w:rPr>
          <w:rFonts w:ascii="т" w:hAnsi="т"/>
          <w:sz w:val="28"/>
          <w:szCs w:val="28"/>
        </w:rPr>
      </w:pPr>
      <w:r w:rsidRPr="00FD5DEC">
        <w:rPr>
          <w:rFonts w:ascii="т" w:hAnsi="т"/>
          <w:sz w:val="28"/>
          <w:szCs w:val="28"/>
        </w:rPr>
        <w:t>состояние учебной и методической работы;</w:t>
      </w:r>
    </w:p>
    <w:p w:rsidR="00E77381" w:rsidRPr="00FD5DEC" w:rsidRDefault="00E77381" w:rsidP="00E77381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0" w:firstLine="720"/>
        <w:jc w:val="both"/>
        <w:rPr>
          <w:rFonts w:ascii="т" w:hAnsi="т"/>
          <w:sz w:val="28"/>
          <w:szCs w:val="28"/>
        </w:rPr>
      </w:pPr>
      <w:r w:rsidRPr="00FD5DEC">
        <w:rPr>
          <w:rFonts w:ascii="т" w:hAnsi="т"/>
          <w:sz w:val="28"/>
          <w:szCs w:val="28"/>
        </w:rPr>
        <w:t>материально-техническое обеспечение учебного процесса;</w:t>
      </w:r>
    </w:p>
    <w:p w:rsidR="00E77381" w:rsidRPr="00FD5DEC" w:rsidRDefault="00E77381" w:rsidP="00E77381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0" w:firstLine="720"/>
        <w:jc w:val="both"/>
        <w:rPr>
          <w:rFonts w:ascii="т" w:hAnsi="т"/>
          <w:sz w:val="28"/>
          <w:szCs w:val="28"/>
        </w:rPr>
      </w:pPr>
      <w:r w:rsidRPr="00FD5DEC">
        <w:rPr>
          <w:rFonts w:ascii="т" w:hAnsi="т"/>
          <w:sz w:val="28"/>
          <w:szCs w:val="28"/>
        </w:rPr>
        <w:t xml:space="preserve">подбор кадров в штат УКП по ГОЧС, их профессиональную подготовку, соблюдение требований нормативных правовых актов в области трудового законодательства и служебной дисциплины. </w:t>
      </w:r>
    </w:p>
    <w:p w:rsidR="00E77381" w:rsidRPr="00FD5DEC" w:rsidRDefault="00E77381" w:rsidP="00E77381">
      <w:pPr>
        <w:tabs>
          <w:tab w:val="left" w:pos="0"/>
          <w:tab w:val="num" w:pos="1080"/>
        </w:tabs>
        <w:spacing w:after="0" w:line="240" w:lineRule="auto"/>
        <w:ind w:firstLine="720"/>
        <w:jc w:val="both"/>
        <w:rPr>
          <w:rFonts w:ascii="т" w:hAnsi="т"/>
          <w:b/>
          <w:caps/>
          <w:sz w:val="28"/>
          <w:szCs w:val="28"/>
        </w:rPr>
      </w:pPr>
    </w:p>
    <w:p w:rsidR="00E77381" w:rsidRPr="00FD5DEC" w:rsidRDefault="00E77381" w:rsidP="00E77381">
      <w:pPr>
        <w:tabs>
          <w:tab w:val="left" w:pos="0"/>
          <w:tab w:val="num" w:pos="1080"/>
        </w:tabs>
        <w:spacing w:after="0" w:line="240" w:lineRule="auto"/>
        <w:ind w:firstLine="720"/>
        <w:jc w:val="both"/>
        <w:rPr>
          <w:rFonts w:ascii="т" w:hAnsi="т"/>
          <w:i/>
          <w:sz w:val="28"/>
          <w:szCs w:val="28"/>
        </w:rPr>
      </w:pPr>
      <w:r w:rsidRPr="00FD5DEC">
        <w:rPr>
          <w:rFonts w:ascii="т" w:hAnsi="т"/>
          <w:i/>
          <w:caps/>
          <w:sz w:val="28"/>
          <w:szCs w:val="28"/>
        </w:rPr>
        <w:t>н</w:t>
      </w:r>
      <w:r w:rsidRPr="00FD5DEC">
        <w:rPr>
          <w:rFonts w:ascii="т" w:hAnsi="т"/>
          <w:i/>
          <w:sz w:val="28"/>
          <w:szCs w:val="28"/>
        </w:rPr>
        <w:t>ачальник УКП</w:t>
      </w:r>
      <w:r w:rsidRPr="00FD5DEC">
        <w:rPr>
          <w:rFonts w:ascii="т" w:hAnsi="т"/>
          <w:bCs/>
          <w:i/>
          <w:sz w:val="28"/>
          <w:szCs w:val="28"/>
        </w:rPr>
        <w:t xml:space="preserve"> по ГОЧС</w:t>
      </w:r>
      <w:r w:rsidRPr="00FD5DEC">
        <w:rPr>
          <w:rFonts w:ascii="т" w:hAnsi="т"/>
          <w:i/>
          <w:sz w:val="28"/>
          <w:szCs w:val="28"/>
        </w:rPr>
        <w:t xml:space="preserve"> обязан:</w:t>
      </w:r>
    </w:p>
    <w:p w:rsidR="00E77381" w:rsidRPr="00FD5DEC" w:rsidRDefault="00E77381" w:rsidP="00E77381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0" w:firstLine="720"/>
        <w:jc w:val="both"/>
        <w:rPr>
          <w:rFonts w:ascii="т" w:hAnsi="т"/>
          <w:sz w:val="28"/>
          <w:szCs w:val="28"/>
        </w:rPr>
      </w:pPr>
      <w:r w:rsidRPr="00FD5DEC">
        <w:rPr>
          <w:rFonts w:ascii="т" w:hAnsi="т"/>
          <w:sz w:val="28"/>
          <w:szCs w:val="28"/>
        </w:rPr>
        <w:t xml:space="preserve">разрабатывать планирующие и отчётные документы; </w:t>
      </w:r>
    </w:p>
    <w:p w:rsidR="00E77381" w:rsidRPr="00FD5DEC" w:rsidRDefault="00E77381" w:rsidP="00E77381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0" w:firstLine="720"/>
        <w:jc w:val="both"/>
        <w:rPr>
          <w:rFonts w:ascii="т" w:hAnsi="т"/>
          <w:sz w:val="28"/>
          <w:szCs w:val="28"/>
        </w:rPr>
      </w:pPr>
      <w:r w:rsidRPr="00FD5DEC">
        <w:rPr>
          <w:rFonts w:ascii="т" w:hAnsi="т"/>
          <w:sz w:val="28"/>
          <w:szCs w:val="28"/>
        </w:rPr>
        <w:t xml:space="preserve">вести учёт за своевременным исполнением документов; </w:t>
      </w:r>
    </w:p>
    <w:p w:rsidR="00E77381" w:rsidRPr="00FD5DEC" w:rsidRDefault="00E77381" w:rsidP="00E77381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0" w:firstLine="720"/>
        <w:jc w:val="both"/>
        <w:rPr>
          <w:rFonts w:ascii="т" w:hAnsi="т"/>
          <w:sz w:val="28"/>
          <w:szCs w:val="28"/>
        </w:rPr>
      </w:pPr>
      <w:r w:rsidRPr="00FD5DEC">
        <w:rPr>
          <w:rFonts w:ascii="т" w:hAnsi="т"/>
          <w:sz w:val="28"/>
          <w:szCs w:val="28"/>
        </w:rPr>
        <w:t>совершенствовать учебно-материальную базу УКП по ГОЧС;</w:t>
      </w:r>
    </w:p>
    <w:p w:rsidR="00E77381" w:rsidRPr="00FD5DEC" w:rsidRDefault="00E77381" w:rsidP="00E77381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0" w:firstLine="720"/>
        <w:jc w:val="both"/>
        <w:rPr>
          <w:rFonts w:ascii="т" w:hAnsi="т"/>
          <w:sz w:val="28"/>
          <w:szCs w:val="28"/>
        </w:rPr>
      </w:pPr>
      <w:r w:rsidRPr="00FD5DEC">
        <w:rPr>
          <w:rFonts w:ascii="т" w:hAnsi="т"/>
          <w:sz w:val="28"/>
          <w:szCs w:val="28"/>
        </w:rPr>
        <w:t>знать характеристику закрепленной территории, численность неработающего населения;</w:t>
      </w:r>
    </w:p>
    <w:p w:rsidR="00E77381" w:rsidRPr="00FD5DEC" w:rsidRDefault="00E77381" w:rsidP="00E77381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0" w:firstLine="720"/>
        <w:jc w:val="both"/>
        <w:rPr>
          <w:rFonts w:ascii="т" w:hAnsi="т"/>
          <w:sz w:val="28"/>
          <w:szCs w:val="28"/>
        </w:rPr>
      </w:pPr>
      <w:r w:rsidRPr="00FD5DEC">
        <w:rPr>
          <w:rFonts w:ascii="т" w:hAnsi="т"/>
          <w:sz w:val="28"/>
          <w:szCs w:val="28"/>
        </w:rPr>
        <w:t>знать положение дел, проблемные вопросы по обучению неработающего населения, своевременно принимать меры по их решению;</w:t>
      </w:r>
    </w:p>
    <w:p w:rsidR="00E77381" w:rsidRPr="00FD5DEC" w:rsidRDefault="00E77381" w:rsidP="00E77381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0" w:firstLine="720"/>
        <w:jc w:val="both"/>
        <w:rPr>
          <w:rFonts w:ascii="т" w:hAnsi="т"/>
          <w:sz w:val="28"/>
          <w:szCs w:val="28"/>
        </w:rPr>
      </w:pPr>
      <w:r w:rsidRPr="00FD5DEC">
        <w:rPr>
          <w:rFonts w:ascii="т" w:hAnsi="т"/>
          <w:sz w:val="28"/>
          <w:szCs w:val="28"/>
        </w:rPr>
        <w:t>поддерживать в процессе работы связь с предприятиями, организациями и учреждениями муниципального образования  по привлечению должностных лиц к мероприятиям по совершенствованию подготовки неработающего населения в области безопасности жизнедеятельности;</w:t>
      </w:r>
    </w:p>
    <w:p w:rsidR="00E77381" w:rsidRPr="00FD5DEC" w:rsidRDefault="00E77381" w:rsidP="00E77381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0" w:firstLine="720"/>
        <w:jc w:val="both"/>
        <w:rPr>
          <w:rFonts w:ascii="т" w:hAnsi="т"/>
          <w:sz w:val="28"/>
          <w:szCs w:val="28"/>
        </w:rPr>
      </w:pPr>
      <w:r w:rsidRPr="00FD5DEC">
        <w:rPr>
          <w:rFonts w:ascii="т" w:hAnsi="т"/>
          <w:sz w:val="28"/>
          <w:szCs w:val="28"/>
        </w:rPr>
        <w:t>разрабатывать документы и вести отчётную документацию по обучению неработающего населения закреплённой территории;</w:t>
      </w:r>
    </w:p>
    <w:p w:rsidR="00E77381" w:rsidRPr="00FD5DEC" w:rsidRDefault="00E77381" w:rsidP="00E77381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0" w:firstLine="720"/>
        <w:jc w:val="both"/>
        <w:rPr>
          <w:rFonts w:ascii="т" w:hAnsi="т"/>
          <w:sz w:val="28"/>
          <w:szCs w:val="28"/>
        </w:rPr>
      </w:pPr>
      <w:r w:rsidRPr="00FD5DEC">
        <w:rPr>
          <w:rFonts w:ascii="т" w:hAnsi="т"/>
          <w:sz w:val="28"/>
          <w:szCs w:val="28"/>
        </w:rPr>
        <w:t>следить за внутренним порядком, целостностью и исправностью имущества УКП по ГОЧС;</w:t>
      </w:r>
    </w:p>
    <w:p w:rsidR="00E77381" w:rsidRPr="00FD5DEC" w:rsidRDefault="00E77381" w:rsidP="00E77381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0" w:firstLine="720"/>
        <w:jc w:val="both"/>
        <w:rPr>
          <w:rFonts w:ascii="т" w:hAnsi="т"/>
          <w:sz w:val="28"/>
          <w:szCs w:val="28"/>
        </w:rPr>
      </w:pPr>
      <w:r w:rsidRPr="00FD5DEC">
        <w:rPr>
          <w:rFonts w:ascii="т" w:hAnsi="т"/>
          <w:sz w:val="28"/>
          <w:szCs w:val="28"/>
        </w:rPr>
        <w:t>раз в пять лет проходить повышение квалификации в области гражданской обороны и защиты от чрезвычайных ситуаций.</w:t>
      </w:r>
    </w:p>
    <w:p w:rsidR="00E77381" w:rsidRPr="00FD5DEC" w:rsidRDefault="00E77381" w:rsidP="00E77381">
      <w:pPr>
        <w:spacing w:after="0" w:line="240" w:lineRule="auto"/>
        <w:rPr>
          <w:rFonts w:ascii="т" w:hAnsi="т"/>
          <w:sz w:val="28"/>
          <w:szCs w:val="28"/>
        </w:rPr>
      </w:pPr>
      <w:r w:rsidRPr="00FD5DEC">
        <w:rPr>
          <w:rFonts w:ascii="т" w:hAnsi="т"/>
          <w:sz w:val="28"/>
          <w:szCs w:val="28"/>
        </w:rPr>
        <w:t xml:space="preserve">        </w:t>
      </w:r>
    </w:p>
    <w:p w:rsidR="00E77381" w:rsidRPr="00FD5DEC" w:rsidRDefault="00E77381" w:rsidP="00E77381">
      <w:pPr>
        <w:spacing w:after="0" w:line="240" w:lineRule="auto"/>
        <w:rPr>
          <w:rFonts w:ascii="т" w:hAnsi="т"/>
          <w:sz w:val="28"/>
          <w:szCs w:val="28"/>
        </w:rPr>
      </w:pPr>
      <w:r w:rsidRPr="00FD5DEC">
        <w:rPr>
          <w:rFonts w:ascii="т" w:hAnsi="т"/>
          <w:sz w:val="28"/>
          <w:szCs w:val="28"/>
        </w:rPr>
        <w:t>Ознакомлен:</w:t>
      </w:r>
    </w:p>
    <w:p w:rsidR="00E77381" w:rsidRPr="00FD5DEC" w:rsidRDefault="00E77381" w:rsidP="00E77381">
      <w:pPr>
        <w:spacing w:after="0" w:line="240" w:lineRule="auto"/>
        <w:rPr>
          <w:rFonts w:ascii="т" w:hAnsi="т"/>
          <w:sz w:val="28"/>
          <w:szCs w:val="28"/>
        </w:rPr>
      </w:pPr>
      <w:r w:rsidRPr="00FD5DEC">
        <w:rPr>
          <w:rFonts w:ascii="т" w:hAnsi="т"/>
          <w:sz w:val="28"/>
          <w:szCs w:val="28"/>
        </w:rPr>
        <w:t xml:space="preserve">  </w:t>
      </w:r>
      <w:r w:rsidR="004C1A84" w:rsidRPr="00FD5DEC">
        <w:rPr>
          <w:rFonts w:ascii="т" w:hAnsi="т"/>
          <w:sz w:val="28"/>
          <w:szCs w:val="28"/>
        </w:rPr>
        <w:t xml:space="preserve">                     </w:t>
      </w:r>
      <w:r w:rsidRPr="00FD5DEC">
        <w:rPr>
          <w:rFonts w:ascii="т" w:hAnsi="т"/>
          <w:sz w:val="28"/>
          <w:szCs w:val="28"/>
        </w:rPr>
        <w:t xml:space="preserve">      _____________              _______________</w:t>
      </w:r>
    </w:p>
    <w:p w:rsidR="00E77381" w:rsidRPr="00FD5DEC" w:rsidRDefault="00E77381" w:rsidP="00E77381">
      <w:pPr>
        <w:spacing w:after="0" w:line="240" w:lineRule="auto"/>
        <w:rPr>
          <w:rFonts w:ascii="т" w:hAnsi="т"/>
          <w:sz w:val="28"/>
          <w:szCs w:val="28"/>
        </w:rPr>
      </w:pPr>
      <w:r w:rsidRPr="00FD5DEC">
        <w:rPr>
          <w:rFonts w:ascii="т" w:hAnsi="т"/>
          <w:sz w:val="28"/>
          <w:szCs w:val="28"/>
        </w:rPr>
        <w:t xml:space="preserve">                               </w:t>
      </w:r>
    </w:p>
    <w:p w:rsidR="00E77381" w:rsidRPr="00FD5DEC" w:rsidRDefault="00E77381" w:rsidP="00E77381">
      <w:pPr>
        <w:spacing w:after="0" w:line="240" w:lineRule="auto"/>
        <w:jc w:val="center"/>
        <w:rPr>
          <w:rFonts w:ascii="т" w:hAnsi="т"/>
          <w:sz w:val="28"/>
          <w:szCs w:val="28"/>
        </w:rPr>
      </w:pPr>
    </w:p>
    <w:p w:rsidR="00E77381" w:rsidRPr="00FD5DEC" w:rsidRDefault="00E77381" w:rsidP="00E77381">
      <w:pPr>
        <w:spacing w:after="0" w:line="240" w:lineRule="auto"/>
        <w:jc w:val="center"/>
        <w:rPr>
          <w:rFonts w:ascii="т" w:hAnsi="т"/>
          <w:sz w:val="28"/>
          <w:szCs w:val="28"/>
        </w:rPr>
      </w:pPr>
    </w:p>
    <w:p w:rsidR="00E77381" w:rsidRPr="00FD5DEC" w:rsidRDefault="00E77381" w:rsidP="00E77381">
      <w:pPr>
        <w:spacing w:after="0" w:line="240" w:lineRule="auto"/>
        <w:jc w:val="center"/>
        <w:rPr>
          <w:rFonts w:ascii="т" w:hAnsi="т"/>
          <w:sz w:val="28"/>
          <w:szCs w:val="28"/>
        </w:rPr>
      </w:pPr>
    </w:p>
    <w:p w:rsidR="00E77381" w:rsidRPr="00FD5DEC" w:rsidRDefault="00E77381" w:rsidP="00E77381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</w:p>
    <w:p w:rsidR="00B57D5E" w:rsidRPr="00FD5DEC" w:rsidRDefault="00B57D5E" w:rsidP="00E77381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</w:p>
    <w:p w:rsidR="00B57D5E" w:rsidRPr="00FD5DEC" w:rsidRDefault="00B57D5E" w:rsidP="00E77381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</w:p>
    <w:p w:rsidR="00B57D5E" w:rsidRPr="00FD5DEC" w:rsidRDefault="00B57D5E" w:rsidP="00E77381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</w:p>
    <w:p w:rsidR="00B57D5E" w:rsidRPr="00FD5DEC" w:rsidRDefault="00B57D5E" w:rsidP="00E77381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</w:p>
    <w:p w:rsidR="00E77381" w:rsidRPr="00495B83" w:rsidRDefault="00E77381" w:rsidP="00495B83">
      <w:pPr>
        <w:spacing w:after="0" w:line="240" w:lineRule="auto"/>
        <w:rPr>
          <w:b/>
          <w:sz w:val="28"/>
          <w:szCs w:val="28"/>
        </w:rPr>
      </w:pPr>
    </w:p>
    <w:p w:rsidR="00E77381" w:rsidRPr="00FD5DEC" w:rsidRDefault="00E77381" w:rsidP="00E77381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FD5DEC">
        <w:rPr>
          <w:rFonts w:ascii="т" w:hAnsi="т"/>
          <w:b/>
          <w:sz w:val="28"/>
          <w:szCs w:val="28"/>
        </w:rPr>
        <w:t>Функциональные обязанности консультанта УКП по ГОЧС</w:t>
      </w:r>
    </w:p>
    <w:p w:rsidR="00E77381" w:rsidRPr="00FD5DEC" w:rsidRDefault="00E77381" w:rsidP="00E77381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</w:p>
    <w:p w:rsidR="00E77381" w:rsidRPr="00FD5DEC" w:rsidRDefault="00E77381" w:rsidP="00E77381">
      <w:pPr>
        <w:spacing w:after="0" w:line="240" w:lineRule="auto"/>
        <w:ind w:firstLine="708"/>
        <w:rPr>
          <w:rFonts w:ascii="т" w:hAnsi="т"/>
          <w:i/>
          <w:sz w:val="28"/>
          <w:szCs w:val="28"/>
        </w:rPr>
      </w:pPr>
      <w:r w:rsidRPr="00FD5DEC">
        <w:rPr>
          <w:rFonts w:ascii="т" w:hAnsi="т"/>
          <w:i/>
          <w:sz w:val="28"/>
          <w:szCs w:val="28"/>
        </w:rPr>
        <w:t>Консультант УКП по ГОЧС обязан:</w:t>
      </w:r>
    </w:p>
    <w:p w:rsidR="00E77381" w:rsidRPr="00FD5DEC" w:rsidRDefault="00E77381" w:rsidP="00E77381">
      <w:pPr>
        <w:spacing w:after="0" w:line="240" w:lineRule="auto"/>
        <w:ind w:firstLine="720"/>
        <w:jc w:val="both"/>
        <w:rPr>
          <w:rFonts w:ascii="т" w:hAnsi="т"/>
          <w:sz w:val="28"/>
          <w:szCs w:val="28"/>
        </w:rPr>
      </w:pPr>
      <w:r w:rsidRPr="00FD5DEC">
        <w:rPr>
          <w:rFonts w:ascii="т" w:hAnsi="т"/>
          <w:sz w:val="28"/>
          <w:szCs w:val="28"/>
        </w:rPr>
        <w:t xml:space="preserve">участвовать в разработке планирующих и отчётных документов; </w:t>
      </w:r>
    </w:p>
    <w:p w:rsidR="00E77381" w:rsidRPr="00FD5DEC" w:rsidRDefault="00E77381" w:rsidP="00E77381">
      <w:pPr>
        <w:spacing w:after="0" w:line="240" w:lineRule="auto"/>
        <w:ind w:firstLine="720"/>
        <w:jc w:val="both"/>
        <w:rPr>
          <w:rFonts w:ascii="т" w:hAnsi="т"/>
          <w:sz w:val="28"/>
          <w:szCs w:val="28"/>
        </w:rPr>
      </w:pPr>
      <w:r w:rsidRPr="00FD5DEC">
        <w:rPr>
          <w:rFonts w:ascii="т" w:hAnsi="т"/>
          <w:sz w:val="28"/>
          <w:szCs w:val="28"/>
        </w:rPr>
        <w:t>проводить на высоком профессиональном уровне занятия и другие учебные мероприятия в соответствии с планом работы и перечнем рекомендуемых тем с закрепленным за УКП по ГОЧС неработающим населением своего микрорайона;</w:t>
      </w:r>
    </w:p>
    <w:p w:rsidR="00E77381" w:rsidRPr="00FD5DEC" w:rsidRDefault="00E77381" w:rsidP="00E77381">
      <w:pPr>
        <w:spacing w:after="0" w:line="240" w:lineRule="auto"/>
        <w:ind w:firstLine="720"/>
        <w:jc w:val="both"/>
        <w:rPr>
          <w:rFonts w:ascii="т" w:hAnsi="т"/>
          <w:sz w:val="28"/>
          <w:szCs w:val="28"/>
        </w:rPr>
      </w:pPr>
      <w:r w:rsidRPr="00FD5DEC">
        <w:rPr>
          <w:rFonts w:ascii="т" w:hAnsi="т"/>
          <w:sz w:val="28"/>
          <w:szCs w:val="28"/>
        </w:rPr>
        <w:t>обеспечивать глубокое усвоение неработающим населением учебного материала и прививать ему необходимые практические навыки;</w:t>
      </w:r>
    </w:p>
    <w:p w:rsidR="00E77381" w:rsidRPr="00FD5DEC" w:rsidRDefault="00E77381" w:rsidP="00E77381">
      <w:pPr>
        <w:spacing w:after="0" w:line="240" w:lineRule="auto"/>
        <w:ind w:firstLine="720"/>
        <w:jc w:val="both"/>
        <w:rPr>
          <w:rFonts w:ascii="т" w:hAnsi="т"/>
          <w:sz w:val="28"/>
          <w:szCs w:val="28"/>
        </w:rPr>
      </w:pPr>
      <w:r w:rsidRPr="00FD5DEC">
        <w:rPr>
          <w:rFonts w:ascii="т" w:hAnsi="т"/>
          <w:sz w:val="28"/>
          <w:szCs w:val="28"/>
        </w:rPr>
        <w:t>разрабатывать учебно-методические материалы в установленные сроки и с высоким качеством;</w:t>
      </w:r>
    </w:p>
    <w:p w:rsidR="00E77381" w:rsidRPr="00FD5DEC" w:rsidRDefault="00E77381" w:rsidP="00E77381">
      <w:pPr>
        <w:spacing w:after="0" w:line="240" w:lineRule="auto"/>
        <w:ind w:firstLine="720"/>
        <w:jc w:val="both"/>
        <w:rPr>
          <w:rFonts w:ascii="т" w:hAnsi="т"/>
          <w:sz w:val="28"/>
          <w:szCs w:val="28"/>
        </w:rPr>
      </w:pPr>
      <w:r w:rsidRPr="00FD5DEC">
        <w:rPr>
          <w:rFonts w:ascii="т" w:hAnsi="т"/>
          <w:sz w:val="28"/>
          <w:szCs w:val="28"/>
        </w:rPr>
        <w:t>проводить разъяснительно-пропагандистскую работу. По указанию начальника организации  лично вести пропаганду вопросов ГОЧС через средства массовой информации;</w:t>
      </w:r>
    </w:p>
    <w:p w:rsidR="00E77381" w:rsidRPr="00FD5DEC" w:rsidRDefault="00E77381" w:rsidP="00E77381">
      <w:pPr>
        <w:spacing w:after="0" w:line="240" w:lineRule="auto"/>
        <w:ind w:firstLine="720"/>
        <w:jc w:val="both"/>
        <w:rPr>
          <w:rFonts w:ascii="т" w:hAnsi="т"/>
          <w:sz w:val="28"/>
          <w:szCs w:val="28"/>
        </w:rPr>
      </w:pPr>
      <w:r w:rsidRPr="00FD5DEC">
        <w:rPr>
          <w:rFonts w:ascii="т" w:hAnsi="т"/>
          <w:sz w:val="28"/>
          <w:szCs w:val="28"/>
        </w:rPr>
        <w:t>совершенствовать своё методическое мастерство и профессионализм;</w:t>
      </w:r>
    </w:p>
    <w:p w:rsidR="00E77381" w:rsidRPr="00FD5DEC" w:rsidRDefault="00E77381" w:rsidP="00E77381">
      <w:pPr>
        <w:spacing w:after="0" w:line="240" w:lineRule="auto"/>
        <w:ind w:firstLine="720"/>
        <w:jc w:val="both"/>
        <w:rPr>
          <w:rFonts w:ascii="т" w:hAnsi="т"/>
          <w:sz w:val="28"/>
          <w:szCs w:val="28"/>
        </w:rPr>
      </w:pPr>
      <w:r w:rsidRPr="00FD5DEC">
        <w:rPr>
          <w:rFonts w:ascii="т" w:hAnsi="т"/>
          <w:sz w:val="28"/>
          <w:szCs w:val="28"/>
        </w:rPr>
        <w:t xml:space="preserve">своевременно готовить учебно-материальную базу для проведения занятий, а также принимать участие в её создании и совершенствовании; </w:t>
      </w:r>
    </w:p>
    <w:p w:rsidR="00E77381" w:rsidRPr="00FD5DEC" w:rsidRDefault="00E77381" w:rsidP="00E77381">
      <w:pPr>
        <w:spacing w:after="0" w:line="240" w:lineRule="auto"/>
        <w:ind w:firstLine="720"/>
        <w:jc w:val="both"/>
        <w:rPr>
          <w:rFonts w:ascii="т" w:hAnsi="т"/>
          <w:sz w:val="28"/>
          <w:szCs w:val="28"/>
        </w:rPr>
      </w:pPr>
      <w:r w:rsidRPr="00FD5DEC">
        <w:rPr>
          <w:rFonts w:ascii="т" w:hAnsi="т"/>
          <w:sz w:val="28"/>
          <w:szCs w:val="28"/>
        </w:rPr>
        <w:t>обеспечивать надёжное хранение и сбережение наглядных пособий и технических средств обучения;</w:t>
      </w:r>
    </w:p>
    <w:p w:rsidR="00E77381" w:rsidRPr="00FD5DEC" w:rsidRDefault="00E77381" w:rsidP="00E77381">
      <w:pPr>
        <w:spacing w:after="0" w:line="240" w:lineRule="auto"/>
        <w:ind w:firstLine="720"/>
        <w:jc w:val="both"/>
        <w:rPr>
          <w:rFonts w:ascii="т" w:hAnsi="т"/>
          <w:sz w:val="28"/>
          <w:szCs w:val="28"/>
        </w:rPr>
      </w:pPr>
      <w:r w:rsidRPr="00FD5DEC">
        <w:rPr>
          <w:rFonts w:ascii="т" w:hAnsi="т"/>
          <w:sz w:val="28"/>
          <w:szCs w:val="28"/>
        </w:rPr>
        <w:t>готовить  предложения по оптимизации и совершенствованию учебного процесса;</w:t>
      </w:r>
    </w:p>
    <w:p w:rsidR="00E77381" w:rsidRPr="00FD5DEC" w:rsidRDefault="00E77381" w:rsidP="00E77381">
      <w:pPr>
        <w:spacing w:after="0" w:line="240" w:lineRule="auto"/>
        <w:ind w:firstLine="720"/>
        <w:jc w:val="both"/>
        <w:rPr>
          <w:rFonts w:ascii="т" w:hAnsi="т"/>
          <w:sz w:val="28"/>
          <w:szCs w:val="28"/>
        </w:rPr>
      </w:pPr>
      <w:r w:rsidRPr="00FD5DEC">
        <w:rPr>
          <w:rFonts w:ascii="т" w:hAnsi="т"/>
          <w:sz w:val="28"/>
          <w:szCs w:val="28"/>
        </w:rPr>
        <w:t>разрабатывать и своевременно проводить корректировку методических  пособий по рекомендуемым темам для подготовки неработающего населения к действиям в чрезвычайных ситуациях природного и техногенного характера;</w:t>
      </w:r>
    </w:p>
    <w:p w:rsidR="00E77381" w:rsidRPr="00FD5DEC" w:rsidRDefault="00E77381" w:rsidP="00E77381">
      <w:pPr>
        <w:spacing w:after="0" w:line="240" w:lineRule="auto"/>
        <w:ind w:firstLine="720"/>
        <w:jc w:val="both"/>
        <w:rPr>
          <w:rFonts w:ascii="т" w:hAnsi="т"/>
          <w:sz w:val="28"/>
          <w:szCs w:val="28"/>
        </w:rPr>
      </w:pPr>
      <w:r w:rsidRPr="00FD5DEC">
        <w:rPr>
          <w:rFonts w:ascii="т" w:hAnsi="т"/>
          <w:sz w:val="28"/>
          <w:szCs w:val="28"/>
        </w:rPr>
        <w:t>раз в пять лет проходить повышение квалификации в области гражданской обороны и защиты от чрезвычайных ситуаций.</w:t>
      </w:r>
    </w:p>
    <w:p w:rsidR="00E77381" w:rsidRPr="00FD5DEC" w:rsidRDefault="00E77381" w:rsidP="00E77381">
      <w:pPr>
        <w:spacing w:after="0" w:line="240" w:lineRule="auto"/>
        <w:rPr>
          <w:rFonts w:ascii="т" w:hAnsi="т"/>
          <w:sz w:val="28"/>
          <w:szCs w:val="28"/>
        </w:rPr>
      </w:pPr>
    </w:p>
    <w:p w:rsidR="00E77381" w:rsidRPr="00FD5DEC" w:rsidRDefault="00E77381" w:rsidP="00E77381">
      <w:pPr>
        <w:spacing w:after="0" w:line="240" w:lineRule="auto"/>
        <w:rPr>
          <w:rFonts w:ascii="т" w:hAnsi="т"/>
          <w:sz w:val="28"/>
          <w:szCs w:val="28"/>
        </w:rPr>
      </w:pPr>
      <w:r w:rsidRPr="00FD5DEC">
        <w:rPr>
          <w:rFonts w:ascii="т" w:hAnsi="т"/>
          <w:sz w:val="28"/>
          <w:szCs w:val="28"/>
        </w:rPr>
        <w:t>Ознакомлен:</w:t>
      </w:r>
    </w:p>
    <w:p w:rsidR="00E77381" w:rsidRPr="00FD5DEC" w:rsidRDefault="004C1A84" w:rsidP="00E77381">
      <w:pPr>
        <w:spacing w:after="0" w:line="240" w:lineRule="auto"/>
        <w:rPr>
          <w:rFonts w:ascii="т" w:hAnsi="т"/>
          <w:sz w:val="28"/>
          <w:szCs w:val="28"/>
        </w:rPr>
      </w:pPr>
      <w:r w:rsidRPr="00FD5DEC">
        <w:rPr>
          <w:rFonts w:ascii="т" w:hAnsi="т"/>
          <w:sz w:val="28"/>
          <w:szCs w:val="28"/>
        </w:rPr>
        <w:t xml:space="preserve">                     </w:t>
      </w:r>
      <w:r w:rsidR="00E77381" w:rsidRPr="00FD5DEC">
        <w:rPr>
          <w:rFonts w:ascii="т" w:hAnsi="т"/>
          <w:sz w:val="28"/>
          <w:szCs w:val="28"/>
        </w:rPr>
        <w:t xml:space="preserve">   _____________________   _____________</w:t>
      </w:r>
    </w:p>
    <w:p w:rsidR="00E77381" w:rsidRPr="00FD5DEC" w:rsidRDefault="00E77381" w:rsidP="00E77381">
      <w:pPr>
        <w:rPr>
          <w:rFonts w:ascii="т" w:hAnsi="т"/>
          <w:sz w:val="28"/>
          <w:szCs w:val="28"/>
        </w:rPr>
      </w:pPr>
      <w:r w:rsidRPr="00FD5DEC">
        <w:rPr>
          <w:rFonts w:ascii="т" w:hAnsi="т"/>
          <w:sz w:val="28"/>
          <w:szCs w:val="28"/>
        </w:rPr>
        <w:t xml:space="preserve"> </w:t>
      </w:r>
    </w:p>
    <w:p w:rsidR="00E77381" w:rsidRPr="00FD5DEC" w:rsidRDefault="00E77381" w:rsidP="00E77381">
      <w:pPr>
        <w:rPr>
          <w:rFonts w:ascii="т" w:hAnsi="т"/>
          <w:sz w:val="28"/>
          <w:szCs w:val="28"/>
        </w:rPr>
      </w:pPr>
    </w:p>
    <w:p w:rsidR="00241A0D" w:rsidRDefault="00241A0D" w:rsidP="00241A0D">
      <w:pPr>
        <w:spacing w:after="0" w:line="240" w:lineRule="auto"/>
      </w:pPr>
    </w:p>
    <w:p w:rsidR="00495B83" w:rsidRDefault="00495B83" w:rsidP="00241A0D">
      <w:pPr>
        <w:widowControl w:val="0"/>
        <w:adjustRightInd w:val="0"/>
        <w:spacing w:before="100" w:beforeAutospacing="1" w:after="0" w:line="240" w:lineRule="auto"/>
        <w:ind w:firstLine="720"/>
        <w:jc w:val="center"/>
        <w:rPr>
          <w:sz w:val="24"/>
          <w:szCs w:val="24"/>
        </w:rPr>
      </w:pPr>
    </w:p>
    <w:p w:rsidR="00495B83" w:rsidRDefault="00495B83" w:rsidP="00241A0D">
      <w:pPr>
        <w:widowControl w:val="0"/>
        <w:adjustRightInd w:val="0"/>
        <w:spacing w:before="100" w:beforeAutospacing="1" w:after="0" w:line="240" w:lineRule="auto"/>
        <w:ind w:firstLine="720"/>
        <w:jc w:val="center"/>
        <w:rPr>
          <w:sz w:val="24"/>
          <w:szCs w:val="24"/>
        </w:rPr>
      </w:pPr>
    </w:p>
    <w:p w:rsidR="00495B83" w:rsidRDefault="00495B83" w:rsidP="00241A0D">
      <w:pPr>
        <w:widowControl w:val="0"/>
        <w:adjustRightInd w:val="0"/>
        <w:spacing w:before="100" w:beforeAutospacing="1" w:after="0" w:line="240" w:lineRule="auto"/>
        <w:ind w:firstLine="720"/>
        <w:jc w:val="center"/>
        <w:rPr>
          <w:sz w:val="24"/>
          <w:szCs w:val="24"/>
        </w:rPr>
      </w:pPr>
    </w:p>
    <w:p w:rsidR="00495B83" w:rsidRDefault="00495B83" w:rsidP="00241A0D">
      <w:pPr>
        <w:widowControl w:val="0"/>
        <w:adjustRightInd w:val="0"/>
        <w:spacing w:before="100" w:beforeAutospacing="1" w:after="0" w:line="240" w:lineRule="auto"/>
        <w:ind w:firstLine="720"/>
        <w:jc w:val="center"/>
        <w:rPr>
          <w:sz w:val="24"/>
          <w:szCs w:val="24"/>
        </w:rPr>
      </w:pPr>
    </w:p>
    <w:p w:rsidR="00495B83" w:rsidRDefault="00495B83" w:rsidP="00241A0D">
      <w:pPr>
        <w:widowControl w:val="0"/>
        <w:adjustRightInd w:val="0"/>
        <w:spacing w:before="100" w:beforeAutospacing="1" w:after="0" w:line="240" w:lineRule="auto"/>
        <w:ind w:firstLine="720"/>
        <w:jc w:val="center"/>
        <w:rPr>
          <w:sz w:val="24"/>
          <w:szCs w:val="24"/>
        </w:rPr>
      </w:pPr>
    </w:p>
    <w:p w:rsidR="00495B83" w:rsidRDefault="00495B83" w:rsidP="00241A0D">
      <w:pPr>
        <w:widowControl w:val="0"/>
        <w:adjustRightInd w:val="0"/>
        <w:spacing w:before="100" w:beforeAutospacing="1" w:after="0" w:line="240" w:lineRule="auto"/>
        <w:ind w:firstLine="720"/>
        <w:jc w:val="center"/>
        <w:rPr>
          <w:sz w:val="24"/>
          <w:szCs w:val="24"/>
        </w:rPr>
      </w:pPr>
    </w:p>
    <w:p w:rsidR="00495B83" w:rsidRDefault="00495B83" w:rsidP="00495B83">
      <w:pPr>
        <w:widowControl w:val="0"/>
        <w:adjustRightInd w:val="0"/>
        <w:spacing w:before="100" w:beforeAutospacing="1" w:after="0" w:line="240" w:lineRule="auto"/>
        <w:rPr>
          <w:sz w:val="24"/>
          <w:szCs w:val="24"/>
        </w:rPr>
      </w:pPr>
    </w:p>
    <w:p w:rsidR="00495B83" w:rsidRDefault="00495B83" w:rsidP="00495B83">
      <w:pPr>
        <w:widowControl w:val="0"/>
        <w:adjustRightInd w:val="0"/>
        <w:spacing w:before="100" w:beforeAutospacing="1" w:after="0" w:line="240" w:lineRule="auto"/>
        <w:rPr>
          <w:sz w:val="24"/>
          <w:szCs w:val="24"/>
        </w:rPr>
      </w:pPr>
    </w:p>
    <w:p w:rsidR="00D04426" w:rsidRDefault="00D04426" w:rsidP="00495B83">
      <w:pPr>
        <w:pStyle w:val="ConsPlusNormal"/>
        <w:widowControl/>
        <w:ind w:firstLine="0"/>
        <w:jc w:val="right"/>
        <w:outlineLvl w:val="0"/>
        <w:rPr>
          <w:rFonts w:asciiTheme="minorHAnsi" w:hAnsiTheme="minorHAnsi" w:cs="Times New Roman"/>
          <w:sz w:val="28"/>
          <w:szCs w:val="28"/>
        </w:rPr>
      </w:pPr>
    </w:p>
    <w:p w:rsidR="00241A0D" w:rsidRDefault="009E5AB5" w:rsidP="00495B83">
      <w:pPr>
        <w:pStyle w:val="ConsPlusNormal"/>
        <w:widowControl/>
        <w:ind w:left="3540" w:firstLine="708"/>
        <w:jc w:val="right"/>
        <w:rPr>
          <w:rFonts w:asciiTheme="minorHAnsi" w:hAnsiTheme="minorHAnsi" w:cs="Times New Roman"/>
          <w:sz w:val="28"/>
          <w:szCs w:val="28"/>
        </w:rPr>
      </w:pPr>
      <w:r>
        <w:rPr>
          <w:rFonts w:asciiTheme="minorHAnsi" w:hAnsiTheme="minorHAnsi" w:cs="Times New Roman"/>
          <w:sz w:val="28"/>
          <w:szCs w:val="28"/>
        </w:rPr>
        <w:t xml:space="preserve"> </w:t>
      </w:r>
    </w:p>
    <w:p w:rsidR="009E5AB5" w:rsidRDefault="009E5AB5" w:rsidP="00495B83">
      <w:pPr>
        <w:pStyle w:val="ConsPlusNormal"/>
        <w:widowControl/>
        <w:ind w:left="3540" w:firstLine="708"/>
        <w:jc w:val="right"/>
        <w:rPr>
          <w:rFonts w:asciiTheme="minorHAnsi" w:hAnsiTheme="minorHAnsi" w:cs="Times New Roman"/>
          <w:sz w:val="28"/>
          <w:szCs w:val="28"/>
        </w:rPr>
      </w:pPr>
    </w:p>
    <w:p w:rsidR="009E5AB5" w:rsidRPr="001A067E" w:rsidRDefault="009E5AB5" w:rsidP="00495B83">
      <w:pPr>
        <w:pStyle w:val="ConsPlusNormal"/>
        <w:widowControl/>
        <w:ind w:left="3540" w:firstLine="708"/>
        <w:jc w:val="right"/>
        <w:rPr>
          <w:rFonts w:ascii="т" w:hAnsi="т" w:cs="Times New Roman"/>
          <w:sz w:val="28"/>
          <w:szCs w:val="28"/>
        </w:rPr>
      </w:pPr>
    </w:p>
    <w:p w:rsidR="00495B83" w:rsidRPr="001A067E" w:rsidRDefault="00495B83" w:rsidP="00241A0D">
      <w:pPr>
        <w:widowControl w:val="0"/>
        <w:shd w:val="clear" w:color="auto" w:fill="FFFFFF"/>
        <w:adjustRightInd w:val="0"/>
        <w:spacing w:after="0" w:line="240" w:lineRule="auto"/>
        <w:ind w:left="1699" w:right="1037" w:hanging="946"/>
        <w:jc w:val="center"/>
        <w:rPr>
          <w:rFonts w:ascii="т" w:hAnsi="т"/>
          <w:sz w:val="28"/>
          <w:szCs w:val="28"/>
        </w:rPr>
      </w:pPr>
    </w:p>
    <w:sectPr w:rsidR="00495B83" w:rsidRPr="001A067E" w:rsidSect="00DF7A7A">
      <w:pgSz w:w="11906" w:h="16838"/>
      <w:pgMar w:top="0" w:right="851" w:bottom="142" w:left="1418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B663D"/>
    <w:multiLevelType w:val="hybridMultilevel"/>
    <w:tmpl w:val="0CE88DF0"/>
    <w:lvl w:ilvl="0" w:tplc="04190001">
      <w:start w:val="1"/>
      <w:numFmt w:val="bullet"/>
      <w:lvlText w:val=""/>
      <w:lvlJc w:val="left"/>
      <w:pPr>
        <w:tabs>
          <w:tab w:val="num" w:pos="1592"/>
        </w:tabs>
        <w:ind w:left="159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6A2ED6"/>
    <w:multiLevelType w:val="hybridMultilevel"/>
    <w:tmpl w:val="6FF69A58"/>
    <w:lvl w:ilvl="0" w:tplc="32CC34D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>
    <w:useFELayout/>
  </w:compat>
  <w:rsids>
    <w:rsidRoot w:val="00E77381"/>
    <w:rsid w:val="000742BD"/>
    <w:rsid w:val="000C0EF3"/>
    <w:rsid w:val="001A067E"/>
    <w:rsid w:val="001E674A"/>
    <w:rsid w:val="00241A0D"/>
    <w:rsid w:val="00445916"/>
    <w:rsid w:val="00495B83"/>
    <w:rsid w:val="004C1A84"/>
    <w:rsid w:val="004C753A"/>
    <w:rsid w:val="00554567"/>
    <w:rsid w:val="005940EF"/>
    <w:rsid w:val="00613E47"/>
    <w:rsid w:val="006D6192"/>
    <w:rsid w:val="00741A8A"/>
    <w:rsid w:val="00794C59"/>
    <w:rsid w:val="0099617B"/>
    <w:rsid w:val="009E5AB5"/>
    <w:rsid w:val="00A540AC"/>
    <w:rsid w:val="00B57D5E"/>
    <w:rsid w:val="00C40C2D"/>
    <w:rsid w:val="00D04426"/>
    <w:rsid w:val="00DB5416"/>
    <w:rsid w:val="00DF7A7A"/>
    <w:rsid w:val="00E5412E"/>
    <w:rsid w:val="00E73BBA"/>
    <w:rsid w:val="00E77381"/>
    <w:rsid w:val="00EC7C80"/>
    <w:rsid w:val="00FA0F30"/>
    <w:rsid w:val="00FD5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74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1A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qFormat/>
    <w:rsid w:val="00241A0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1A0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773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E77381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241A0D"/>
    <w:rPr>
      <w:rFonts w:ascii="Times New Roman" w:eastAsia="Times New Roman" w:hAnsi="Times New Roman" w:cs="Times New Roman"/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241A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rsid w:val="00241A0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5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2014-06-24T13:18:00Z</cp:lastPrinted>
  <dcterms:created xsi:type="dcterms:W3CDTF">2014-06-10T07:55:00Z</dcterms:created>
  <dcterms:modified xsi:type="dcterms:W3CDTF">2014-06-24T13:19:00Z</dcterms:modified>
</cp:coreProperties>
</file>